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附件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无锡市信用应用“创新开放日”活动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案例申报表</w:t>
      </w:r>
    </w:p>
    <w:p>
      <w:pPr>
        <w:widowControl/>
        <w:spacing w:line="400" w:lineRule="exact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1"/>
        <w:gridCol w:w="946"/>
        <w:gridCol w:w="2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申报单位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联系人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3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邮箱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单位地址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案例题目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案例主题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>信用体系制度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lang w:eastAsia="zh-CN"/>
              </w:rPr>
              <w:t>创新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平台系统特色应用</w:t>
            </w:r>
          </w:p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 xml:space="preserve">信用分级分类监管   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信易+场景应用</w:t>
            </w:r>
          </w:p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 xml:space="preserve">基层治理           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 xml:space="preserve">信用服务优化提升 </w:t>
            </w:r>
          </w:p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 xml:space="preserve">守信激励           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信用主题宣传活动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 xml:space="preserve"> </w:t>
            </w:r>
          </w:p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 xml:space="preserve">失信约束           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政务诚信建设</w:t>
            </w:r>
          </w:p>
          <w:p>
            <w:pPr>
              <w:spacing w:line="540" w:lineRule="exac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案例特色或亮点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案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例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内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容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（2000字左右）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推荐单位意见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备注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NGRiNjdmYzVkNjZkN2QxMzNmYTE5Mjg3NTkzMjUifQ=="/>
  </w:docVars>
  <w:rsids>
    <w:rsidRoot w:val="30004269"/>
    <w:rsid w:val="3000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2023-06-08T04:04:00Z</dcterms:created>
  <dc:creator>研究员</dc:creator>
  <cp:lastModifiedBy>研究员</cp:lastModifiedBy>
  <dcterms:modified xsi:type="dcterms:W3CDTF">2023-06-08T04:05:04Z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064ABE5F78324BFA95E928CEA62DB76B_11</vt:lpwstr>
  </property>
</Properties>
</file>