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708" w:rsidRDefault="001C7708">
      <w:pPr>
        <w:rPr>
          <w:rFonts w:ascii="方正仿宋_GBK" w:eastAsia="方正仿宋_GBK" w:hAnsi="方正仿宋_GBK" w:cs="方正仿宋_GBK"/>
          <w:sz w:val="20"/>
          <w:szCs w:val="20"/>
        </w:rPr>
      </w:pPr>
    </w:p>
    <w:p w:rsidR="001C7708" w:rsidRDefault="001C7708">
      <w:pPr>
        <w:spacing w:before="9"/>
        <w:rPr>
          <w:rFonts w:ascii="方正仿宋_GBK" w:eastAsia="方正仿宋_GBK" w:hAnsi="方正仿宋_GBK" w:cs="方正仿宋_GBK"/>
        </w:rPr>
      </w:pPr>
    </w:p>
    <w:p w:rsidR="001C7708" w:rsidRDefault="008007BD">
      <w:pPr>
        <w:pStyle w:val="1"/>
        <w:spacing w:line="554" w:lineRule="exact"/>
        <w:ind w:right="495"/>
        <w:jc w:val="center"/>
        <w:rPr>
          <w:lang w:eastAsia="zh-CN"/>
        </w:rPr>
      </w:pPr>
      <w:r>
        <w:rPr>
          <w:spacing w:val="42"/>
          <w:lang w:eastAsia="zh-CN"/>
        </w:rPr>
        <w:t>江苏省人民政府关于印发</w:t>
      </w:r>
    </w:p>
    <w:p w:rsidR="001C7708" w:rsidRDefault="008007BD">
      <w:pPr>
        <w:spacing w:line="665" w:lineRule="exact"/>
        <w:ind w:left="372" w:right="495"/>
        <w:jc w:val="center"/>
        <w:rPr>
          <w:rFonts w:ascii="方正小标宋_GBK" w:eastAsia="方正小标宋_GBK" w:hAnsi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hAnsi="方正小标宋_GBK" w:cs="方正小标宋_GBK"/>
          <w:sz w:val="44"/>
          <w:szCs w:val="44"/>
          <w:lang w:eastAsia="zh-CN"/>
        </w:rPr>
        <w:t>江苏省行政执法证件管理办法的通知</w:t>
      </w:r>
    </w:p>
    <w:p w:rsidR="00007366" w:rsidRDefault="00007366" w:rsidP="00007366">
      <w:pPr>
        <w:pStyle w:val="a3"/>
        <w:spacing w:before="557"/>
        <w:ind w:left="398" w:right="495"/>
        <w:jc w:val="center"/>
        <w:rPr>
          <w:lang w:eastAsia="zh-CN"/>
        </w:rPr>
      </w:pPr>
      <w:r>
        <w:rPr>
          <w:lang w:eastAsia="zh-CN"/>
        </w:rPr>
        <w:t>苏政发〔</w:t>
      </w:r>
      <w:r>
        <w:rPr>
          <w:rFonts w:ascii="Times New Roman" w:eastAsia="Times New Roman" w:hAnsi="Times New Roman" w:cs="Times New Roman"/>
          <w:lang w:eastAsia="zh-CN"/>
        </w:rPr>
        <w:t>2023</w:t>
      </w:r>
      <w:r>
        <w:rPr>
          <w:lang w:eastAsia="zh-CN"/>
        </w:rPr>
        <w:t>〕</w:t>
      </w:r>
      <w:r>
        <w:rPr>
          <w:rFonts w:ascii="Times New Roman" w:eastAsia="Times New Roman" w:hAnsi="Times New Roman" w:cs="Times New Roman"/>
          <w:lang w:eastAsia="zh-CN"/>
        </w:rPr>
        <w:t>5</w:t>
      </w:r>
      <w:r>
        <w:rPr>
          <w:lang w:eastAsia="zh-CN"/>
        </w:rPr>
        <w:t>号</w:t>
      </w:r>
    </w:p>
    <w:p w:rsidR="001C7708" w:rsidRDefault="001C7708">
      <w:pPr>
        <w:spacing w:before="8"/>
        <w:rPr>
          <w:rFonts w:ascii="方正小标宋_GBK" w:eastAsia="方正小标宋_GBK" w:hAnsi="方正小标宋_GBK" w:cs="方正小标宋_GBK"/>
          <w:sz w:val="46"/>
          <w:szCs w:val="46"/>
          <w:lang w:eastAsia="zh-CN"/>
        </w:rPr>
      </w:pPr>
    </w:p>
    <w:p w:rsidR="001C7708" w:rsidRDefault="008007BD">
      <w:pPr>
        <w:pStyle w:val="a3"/>
        <w:spacing w:before="0" w:line="304" w:lineRule="auto"/>
        <w:ind w:left="759" w:hanging="629"/>
        <w:rPr>
          <w:lang w:eastAsia="zh-CN"/>
        </w:rPr>
      </w:pPr>
      <w:r>
        <w:rPr>
          <w:lang w:eastAsia="zh-CN"/>
        </w:rPr>
        <w:t>各市、县（市、区）人民政府，省各委办厅局，省各直属单位：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现将《江苏省行政执法证件管理办法》印发给你们，请结合</w:t>
      </w:r>
    </w:p>
    <w:p w:rsidR="001C7708" w:rsidRDefault="008007BD">
      <w:pPr>
        <w:pStyle w:val="a3"/>
        <w:spacing w:before="28"/>
        <w:ind w:left="131"/>
        <w:rPr>
          <w:lang w:eastAsia="zh-CN"/>
        </w:rPr>
      </w:pPr>
      <w:r>
        <w:rPr>
          <w:lang w:eastAsia="zh-CN"/>
        </w:rPr>
        <w:t>实际认真贯彻执行。</w:t>
      </w:r>
    </w:p>
    <w:p w:rsidR="001C7708" w:rsidRDefault="001C7708">
      <w:pPr>
        <w:rPr>
          <w:rFonts w:ascii="方正仿宋_GBK" w:eastAsia="方正仿宋_GBK" w:hAnsi="方正仿宋_GBK" w:cs="方正仿宋_GBK"/>
          <w:sz w:val="20"/>
          <w:szCs w:val="20"/>
          <w:lang w:eastAsia="zh-CN"/>
        </w:rPr>
      </w:pPr>
    </w:p>
    <w:p w:rsidR="001C7708" w:rsidRDefault="001C7708">
      <w:pPr>
        <w:rPr>
          <w:rFonts w:ascii="方正仿宋_GBK" w:eastAsia="方正仿宋_GBK" w:hAnsi="方正仿宋_GBK" w:cs="方正仿宋_GBK"/>
          <w:sz w:val="20"/>
          <w:szCs w:val="20"/>
          <w:lang w:eastAsia="zh-CN"/>
        </w:rPr>
      </w:pPr>
    </w:p>
    <w:p w:rsidR="001C7708" w:rsidRDefault="001C7708">
      <w:pPr>
        <w:rPr>
          <w:rFonts w:ascii="方正仿宋_GBK" w:eastAsia="方正仿宋_GBK" w:hAnsi="方正仿宋_GBK" w:cs="方正仿宋_GBK"/>
          <w:sz w:val="20"/>
          <w:szCs w:val="20"/>
          <w:lang w:eastAsia="zh-CN"/>
        </w:rPr>
      </w:pPr>
    </w:p>
    <w:p w:rsidR="001C7708" w:rsidRDefault="001C7708">
      <w:pPr>
        <w:rPr>
          <w:rFonts w:ascii="方正仿宋_GBK" w:eastAsia="方正仿宋_GBK" w:hAnsi="方正仿宋_GBK" w:cs="方正仿宋_GBK"/>
          <w:sz w:val="20"/>
          <w:szCs w:val="20"/>
          <w:lang w:eastAsia="zh-CN"/>
        </w:rPr>
      </w:pPr>
    </w:p>
    <w:p w:rsidR="001C7708" w:rsidRDefault="001C7708">
      <w:pPr>
        <w:rPr>
          <w:rFonts w:ascii="方正仿宋_GBK" w:eastAsia="方正仿宋_GBK" w:hAnsi="方正仿宋_GBK" w:cs="方正仿宋_GBK"/>
          <w:sz w:val="20"/>
          <w:szCs w:val="20"/>
          <w:lang w:eastAsia="zh-CN"/>
        </w:rPr>
      </w:pPr>
    </w:p>
    <w:p w:rsidR="001C7708" w:rsidRDefault="001C7708">
      <w:pPr>
        <w:rPr>
          <w:rFonts w:ascii="方正仿宋_GBK" w:eastAsia="方正仿宋_GBK" w:hAnsi="方正仿宋_GBK" w:cs="方正仿宋_GBK"/>
          <w:sz w:val="20"/>
          <w:szCs w:val="20"/>
          <w:lang w:eastAsia="zh-CN"/>
        </w:rPr>
      </w:pPr>
    </w:p>
    <w:p w:rsidR="001C7708" w:rsidRDefault="001C7708">
      <w:pPr>
        <w:spacing w:before="1"/>
        <w:rPr>
          <w:rFonts w:ascii="方正仿宋_GBK" w:eastAsia="方正仿宋_GBK" w:hAnsi="方正仿宋_GBK" w:cs="方正仿宋_GBK"/>
          <w:sz w:val="13"/>
          <w:szCs w:val="13"/>
          <w:lang w:eastAsia="zh-CN"/>
        </w:rPr>
      </w:pPr>
    </w:p>
    <w:p w:rsidR="001C7708" w:rsidRDefault="001C7708">
      <w:pPr>
        <w:rPr>
          <w:rFonts w:ascii="方正仿宋_GBK" w:eastAsia="方正仿宋_GBK" w:hAnsi="方正仿宋_GBK" w:cs="方正仿宋_GBK"/>
          <w:sz w:val="13"/>
          <w:szCs w:val="13"/>
          <w:lang w:eastAsia="zh-CN"/>
        </w:rPr>
        <w:sectPr w:rsidR="001C7708">
          <w:footerReference w:type="even" r:id="rId6"/>
          <w:footerReference w:type="default" r:id="rId7"/>
          <w:type w:val="continuous"/>
          <w:pgSz w:w="11910" w:h="16840"/>
          <w:pgMar w:top="1580" w:right="1300" w:bottom="1820" w:left="1400" w:header="720" w:footer="1631" w:gutter="0"/>
          <w:pgNumType w:start="1"/>
          <w:cols w:space="720"/>
        </w:sectPr>
      </w:pPr>
    </w:p>
    <w:p w:rsidR="001C7708" w:rsidRDefault="001C7708">
      <w:pPr>
        <w:rPr>
          <w:rFonts w:ascii="方正仿宋_GBK" w:eastAsia="方正仿宋_GBK" w:hAnsi="方正仿宋_GBK" w:cs="方正仿宋_GBK"/>
          <w:sz w:val="32"/>
          <w:szCs w:val="32"/>
          <w:lang w:eastAsia="zh-CN"/>
        </w:rPr>
      </w:pPr>
    </w:p>
    <w:p w:rsidR="001C7708" w:rsidRDefault="001C7708">
      <w:pPr>
        <w:spacing w:before="4"/>
        <w:rPr>
          <w:rFonts w:ascii="方正仿宋_GBK" w:eastAsia="方正仿宋_GBK" w:hAnsi="方正仿宋_GBK" w:cs="方正仿宋_GBK"/>
          <w:sz w:val="45"/>
          <w:szCs w:val="45"/>
          <w:lang w:eastAsia="zh-CN"/>
        </w:rPr>
      </w:pPr>
    </w:p>
    <w:p w:rsidR="001C7708" w:rsidRDefault="008007BD">
      <w:pPr>
        <w:pStyle w:val="a3"/>
        <w:spacing w:before="0"/>
        <w:ind w:left="755"/>
        <w:rPr>
          <w:lang w:eastAsia="zh-CN"/>
        </w:rPr>
      </w:pPr>
      <w:r>
        <w:rPr>
          <w:w w:val="95"/>
          <w:lang w:eastAsia="zh-CN"/>
        </w:rPr>
        <w:t>（此件公开发布）</w:t>
      </w:r>
    </w:p>
    <w:p w:rsidR="001C7708" w:rsidRDefault="008007BD">
      <w:pPr>
        <w:pStyle w:val="a3"/>
        <w:spacing w:before="0" w:line="420" w:lineRule="exact"/>
        <w:ind w:left="740" w:right="1110"/>
        <w:jc w:val="center"/>
        <w:rPr>
          <w:lang w:eastAsia="zh-CN"/>
        </w:rPr>
      </w:pPr>
      <w:r>
        <w:rPr>
          <w:lang w:eastAsia="zh-CN"/>
        </w:rPr>
        <w:br w:type="column"/>
      </w:r>
      <w:r>
        <w:rPr>
          <w:lang w:eastAsia="zh-CN"/>
        </w:rPr>
        <w:t>江</w:t>
      </w:r>
      <w:r>
        <w:rPr>
          <w:spacing w:val="-64"/>
          <w:lang w:eastAsia="zh-CN"/>
        </w:rPr>
        <w:t xml:space="preserve"> </w:t>
      </w:r>
      <w:r>
        <w:rPr>
          <w:lang w:eastAsia="zh-CN"/>
        </w:rPr>
        <w:t>苏</w:t>
      </w:r>
      <w:r>
        <w:rPr>
          <w:spacing w:val="-67"/>
          <w:lang w:eastAsia="zh-CN"/>
        </w:rPr>
        <w:t xml:space="preserve"> </w:t>
      </w:r>
      <w:r>
        <w:rPr>
          <w:lang w:eastAsia="zh-CN"/>
        </w:rPr>
        <w:t>省</w:t>
      </w:r>
      <w:r>
        <w:rPr>
          <w:spacing w:val="-64"/>
          <w:lang w:eastAsia="zh-CN"/>
        </w:rPr>
        <w:t xml:space="preserve"> </w:t>
      </w:r>
      <w:r>
        <w:rPr>
          <w:lang w:eastAsia="zh-CN"/>
        </w:rPr>
        <w:t>人</w:t>
      </w:r>
      <w:r>
        <w:rPr>
          <w:spacing w:val="-64"/>
          <w:lang w:eastAsia="zh-CN"/>
        </w:rPr>
        <w:t xml:space="preserve"> </w:t>
      </w:r>
      <w:r>
        <w:rPr>
          <w:lang w:eastAsia="zh-CN"/>
        </w:rPr>
        <w:t>民</w:t>
      </w:r>
      <w:r>
        <w:rPr>
          <w:spacing w:val="-67"/>
          <w:lang w:eastAsia="zh-CN"/>
        </w:rPr>
        <w:t xml:space="preserve"> </w:t>
      </w:r>
      <w:r>
        <w:rPr>
          <w:lang w:eastAsia="zh-CN"/>
        </w:rPr>
        <w:t>政</w:t>
      </w:r>
      <w:r>
        <w:rPr>
          <w:spacing w:val="-64"/>
          <w:lang w:eastAsia="zh-CN"/>
        </w:rPr>
        <w:t xml:space="preserve"> </w:t>
      </w:r>
      <w:r>
        <w:rPr>
          <w:lang w:eastAsia="zh-CN"/>
        </w:rPr>
        <w:t>府</w:t>
      </w:r>
    </w:p>
    <w:p w:rsidR="001C7708" w:rsidRDefault="008007BD">
      <w:pPr>
        <w:pStyle w:val="a3"/>
        <w:spacing w:before="114"/>
        <w:ind w:left="740" w:right="1031"/>
        <w:jc w:val="center"/>
        <w:rPr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2023</w:t>
      </w:r>
      <w:r>
        <w:rPr>
          <w:lang w:eastAsia="zh-CN"/>
        </w:rPr>
        <w:t>年</w:t>
      </w:r>
      <w:r>
        <w:rPr>
          <w:rFonts w:ascii="Times New Roman" w:eastAsia="Times New Roman" w:hAnsi="Times New Roman" w:cs="Times New Roman"/>
          <w:lang w:eastAsia="zh-CN"/>
        </w:rPr>
        <w:t>1</w:t>
      </w:r>
      <w:r>
        <w:rPr>
          <w:lang w:eastAsia="zh-CN"/>
        </w:rPr>
        <w:t>月</w:t>
      </w:r>
      <w:r>
        <w:rPr>
          <w:rFonts w:ascii="Times New Roman" w:eastAsia="Times New Roman" w:hAnsi="Times New Roman" w:cs="Times New Roman"/>
          <w:lang w:eastAsia="zh-CN"/>
        </w:rPr>
        <w:t>16</w:t>
      </w:r>
      <w:r>
        <w:rPr>
          <w:lang w:eastAsia="zh-CN"/>
        </w:rPr>
        <w:t>日</w:t>
      </w:r>
    </w:p>
    <w:p w:rsidR="001C7708" w:rsidRDefault="001C7708">
      <w:pPr>
        <w:jc w:val="center"/>
        <w:rPr>
          <w:lang w:eastAsia="zh-CN"/>
        </w:rPr>
        <w:sectPr w:rsidR="001C7708">
          <w:type w:val="continuous"/>
          <w:pgSz w:w="11910" w:h="16840"/>
          <w:pgMar w:top="1580" w:right="1300" w:bottom="1820" w:left="1400" w:header="720" w:footer="720" w:gutter="0"/>
          <w:cols w:num="2" w:space="720" w:equalWidth="0">
            <w:col w:w="3313" w:space="1290"/>
            <w:col w:w="4607"/>
          </w:cols>
        </w:sectPr>
      </w:pPr>
    </w:p>
    <w:p w:rsidR="001C7708" w:rsidRDefault="001C7708">
      <w:pPr>
        <w:rPr>
          <w:rFonts w:ascii="方正仿宋_GBK" w:eastAsia="方正仿宋_GBK" w:hAnsi="方正仿宋_GBK" w:cs="方正仿宋_GBK"/>
          <w:sz w:val="20"/>
          <w:szCs w:val="20"/>
          <w:lang w:eastAsia="zh-CN"/>
        </w:rPr>
      </w:pPr>
    </w:p>
    <w:p w:rsidR="001C7708" w:rsidRDefault="001C7708">
      <w:pPr>
        <w:rPr>
          <w:rFonts w:ascii="方正仿宋_GBK" w:eastAsia="方正仿宋_GBK" w:hAnsi="方正仿宋_GBK" w:cs="方正仿宋_GBK"/>
          <w:sz w:val="20"/>
          <w:szCs w:val="20"/>
          <w:lang w:eastAsia="zh-CN"/>
        </w:rPr>
      </w:pPr>
    </w:p>
    <w:p w:rsidR="001C7708" w:rsidRDefault="001C7708">
      <w:pPr>
        <w:rPr>
          <w:rFonts w:ascii="方正仿宋_GBK" w:eastAsia="方正仿宋_GBK" w:hAnsi="方正仿宋_GBK" w:cs="方正仿宋_GBK"/>
          <w:sz w:val="17"/>
          <w:szCs w:val="17"/>
          <w:lang w:eastAsia="zh-CN"/>
        </w:rPr>
      </w:pPr>
    </w:p>
    <w:p w:rsidR="001C7708" w:rsidRDefault="008007BD">
      <w:pPr>
        <w:pStyle w:val="1"/>
        <w:spacing w:line="564" w:lineRule="exact"/>
        <w:ind w:left="1661" w:right="110"/>
        <w:rPr>
          <w:lang w:eastAsia="zh-CN"/>
        </w:rPr>
      </w:pPr>
      <w:r>
        <w:rPr>
          <w:lang w:eastAsia="zh-CN"/>
        </w:rPr>
        <w:t>江苏省行政执法证件管理办法</w:t>
      </w:r>
    </w:p>
    <w:p w:rsidR="001C7708" w:rsidRDefault="001C7708">
      <w:pPr>
        <w:spacing w:before="11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</w:p>
    <w:p w:rsidR="001C7708" w:rsidRDefault="008007BD">
      <w:pPr>
        <w:pStyle w:val="a3"/>
        <w:tabs>
          <w:tab w:val="left" w:pos="2014"/>
        </w:tabs>
        <w:spacing w:before="0" w:line="302" w:lineRule="auto"/>
        <w:ind w:right="110" w:firstLine="624"/>
        <w:rPr>
          <w:lang w:eastAsia="zh-CN"/>
        </w:rPr>
      </w:pPr>
      <w:r>
        <w:rPr>
          <w:rFonts w:ascii="方正黑体_GBK" w:eastAsia="方正黑体_GBK" w:hAnsi="方正黑体_GBK" w:cs="方正黑体_GBK"/>
          <w:w w:val="95"/>
          <w:lang w:eastAsia="zh-CN"/>
        </w:rPr>
        <w:t>第一条</w:t>
      </w:r>
      <w:r>
        <w:rPr>
          <w:rFonts w:ascii="方正黑体_GBK" w:eastAsia="方正黑体_GBK" w:hAnsi="方正黑体_GBK" w:cs="方正黑体_GBK"/>
          <w:w w:val="95"/>
          <w:lang w:eastAsia="zh-CN"/>
        </w:rPr>
        <w:tab/>
      </w:r>
      <w:r>
        <w:rPr>
          <w:lang w:eastAsia="zh-CN"/>
        </w:rPr>
        <w:t>为了加强行政执法证件管理，规范行政执法行为，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保障和监督行政执法机关和行政执法人员依法履行职责，全面推</w:t>
      </w:r>
      <w:r>
        <w:rPr>
          <w:w w:val="99"/>
          <w:lang w:eastAsia="zh-CN"/>
        </w:rPr>
        <w:t xml:space="preserve"> </w:t>
      </w:r>
      <w:proofErr w:type="gramStart"/>
      <w:r>
        <w:rPr>
          <w:spacing w:val="-5"/>
          <w:lang w:eastAsia="zh-CN"/>
        </w:rPr>
        <w:t>进严格</w:t>
      </w:r>
      <w:proofErr w:type="gramEnd"/>
      <w:r>
        <w:rPr>
          <w:spacing w:val="-5"/>
          <w:lang w:eastAsia="zh-CN"/>
        </w:rPr>
        <w:t>规范公正文明执法，根据有关法律、法规、规章和国家规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定，结合本省实际，制定本办法。</w:t>
      </w:r>
    </w:p>
    <w:p w:rsidR="001C7708" w:rsidRDefault="008007BD">
      <w:pPr>
        <w:pStyle w:val="a3"/>
        <w:spacing w:before="21" w:line="302" w:lineRule="auto"/>
        <w:ind w:right="232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第二条</w:t>
      </w:r>
      <w:r>
        <w:rPr>
          <w:rFonts w:ascii="方正黑体_GBK" w:eastAsia="方正黑体_GBK" w:hAnsi="方正黑体_GBK" w:cs="方正黑体_GBK"/>
          <w:spacing w:val="32"/>
          <w:lang w:eastAsia="zh-CN"/>
        </w:rPr>
        <w:t xml:space="preserve"> </w:t>
      </w:r>
      <w:r>
        <w:rPr>
          <w:spacing w:val="-5"/>
          <w:lang w:eastAsia="zh-CN"/>
        </w:rPr>
        <w:t>本省行政区域内行政执法证件的申领、核发、使用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和管理工作适用本办法。法律、法规、规章另有规定的，从其</w:t>
      </w:r>
      <w:proofErr w:type="gramStart"/>
      <w:r>
        <w:rPr>
          <w:spacing w:val="-5"/>
          <w:lang w:eastAsia="zh-CN"/>
        </w:rPr>
        <w:t>规</w:t>
      </w:r>
      <w:proofErr w:type="gramEnd"/>
      <w:r>
        <w:rPr>
          <w:w w:val="99"/>
          <w:lang w:eastAsia="zh-CN"/>
        </w:rPr>
        <w:t xml:space="preserve"> </w:t>
      </w:r>
      <w:r>
        <w:rPr>
          <w:lang w:eastAsia="zh-CN"/>
        </w:rPr>
        <w:t>定。</w:t>
      </w:r>
    </w:p>
    <w:p w:rsidR="001C7708" w:rsidRDefault="008007BD">
      <w:pPr>
        <w:pStyle w:val="a3"/>
        <w:spacing w:before="20" w:line="302" w:lineRule="auto"/>
        <w:ind w:right="232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第三条</w:t>
      </w:r>
      <w:r>
        <w:rPr>
          <w:rFonts w:ascii="方正黑体_GBK" w:eastAsia="方正黑体_GBK" w:hAnsi="方正黑体_GBK" w:cs="方正黑体_GBK"/>
          <w:spacing w:val="31"/>
          <w:lang w:eastAsia="zh-CN"/>
        </w:rPr>
        <w:t xml:space="preserve"> </w:t>
      </w:r>
      <w:r>
        <w:rPr>
          <w:spacing w:val="-5"/>
          <w:lang w:eastAsia="zh-CN"/>
        </w:rPr>
        <w:t>本办法所称行政执法，是指行政机关依照法定职权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和程序</w:t>
      </w:r>
      <w:proofErr w:type="gramStart"/>
      <w:r>
        <w:rPr>
          <w:spacing w:val="-5"/>
          <w:lang w:eastAsia="zh-CN"/>
        </w:rPr>
        <w:t>作出</w:t>
      </w:r>
      <w:proofErr w:type="gramEnd"/>
      <w:r>
        <w:rPr>
          <w:spacing w:val="-5"/>
          <w:lang w:eastAsia="zh-CN"/>
        </w:rPr>
        <w:t>的行政许可、行政处罚、行政强制、行政给付、行政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征收征用、行政确认、行政检查等行政行为。</w:t>
      </w:r>
    </w:p>
    <w:p w:rsidR="001C7708" w:rsidRDefault="008007BD">
      <w:pPr>
        <w:pStyle w:val="a3"/>
        <w:spacing w:before="31" w:line="302" w:lineRule="auto"/>
        <w:ind w:right="233" w:firstLine="624"/>
        <w:jc w:val="both"/>
        <w:rPr>
          <w:lang w:eastAsia="zh-CN"/>
        </w:rPr>
      </w:pPr>
      <w:r>
        <w:rPr>
          <w:spacing w:val="-5"/>
          <w:lang w:eastAsia="zh-CN"/>
        </w:rPr>
        <w:t>本办法所称行政执法机关，是指依法具有行政执法权的行政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机关，法律、法规授予行政执法权的具有管理公共事务职能的组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织，以及依照法律、法规、规章规定受委托执法的行政机关和组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织。</w:t>
      </w:r>
    </w:p>
    <w:p w:rsidR="001C7708" w:rsidRDefault="008007BD">
      <w:pPr>
        <w:pStyle w:val="a3"/>
        <w:spacing w:before="31" w:line="304" w:lineRule="auto"/>
        <w:ind w:right="233" w:firstLine="624"/>
        <w:jc w:val="both"/>
        <w:rPr>
          <w:lang w:eastAsia="zh-CN"/>
        </w:rPr>
      </w:pPr>
      <w:r>
        <w:rPr>
          <w:spacing w:val="-5"/>
          <w:lang w:eastAsia="zh-CN"/>
        </w:rPr>
        <w:t>本办法所称行政执法人员，是指行政执法机关中取得行政执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法资格、领取行政执法证，具体从事行政执法工作的人员。</w:t>
      </w:r>
    </w:p>
    <w:p w:rsidR="001C7708" w:rsidRDefault="008007BD">
      <w:pPr>
        <w:pStyle w:val="a3"/>
        <w:spacing w:before="28" w:line="304" w:lineRule="auto"/>
        <w:ind w:right="227" w:firstLine="624"/>
        <w:jc w:val="both"/>
        <w:rPr>
          <w:lang w:eastAsia="zh-CN"/>
        </w:rPr>
      </w:pPr>
      <w:r>
        <w:rPr>
          <w:spacing w:val="-5"/>
          <w:lang w:eastAsia="zh-CN"/>
        </w:rPr>
        <w:t>本办法所称行政执法证件，是指行政执法人员依法进行行政</w:t>
      </w:r>
      <w:r>
        <w:rPr>
          <w:w w:val="99"/>
          <w:lang w:eastAsia="zh-CN"/>
        </w:rPr>
        <w:t xml:space="preserve"> </w:t>
      </w:r>
      <w:r>
        <w:rPr>
          <w:spacing w:val="7"/>
          <w:w w:val="95"/>
          <w:lang w:eastAsia="zh-CN"/>
        </w:rPr>
        <w:t>执法活动、行政执法监督人员进行行政执法监督活动的身份证</w:t>
      </w:r>
      <w:r>
        <w:rPr>
          <w:spacing w:val="129"/>
          <w:w w:val="95"/>
          <w:lang w:eastAsia="zh-CN"/>
        </w:rPr>
        <w:t xml:space="preserve"> </w:t>
      </w:r>
      <w:r>
        <w:rPr>
          <w:lang w:eastAsia="zh-CN"/>
        </w:rPr>
        <w:t>明，包括行政执法证和行政执法监督证。</w:t>
      </w:r>
    </w:p>
    <w:p w:rsidR="001C7708" w:rsidRDefault="001C7708">
      <w:pPr>
        <w:spacing w:line="304" w:lineRule="auto"/>
        <w:jc w:val="both"/>
        <w:rPr>
          <w:lang w:eastAsia="zh-CN"/>
        </w:rPr>
        <w:sectPr w:rsidR="001C7708">
          <w:pgSz w:w="11910" w:h="16840"/>
          <w:pgMar w:top="1580" w:right="1320" w:bottom="1820" w:left="1420" w:header="0" w:footer="1631" w:gutter="0"/>
          <w:cols w:space="720"/>
        </w:sectPr>
      </w:pPr>
    </w:p>
    <w:p w:rsidR="001C7708" w:rsidRDefault="001C7708">
      <w:pPr>
        <w:spacing w:before="12"/>
        <w:rPr>
          <w:rFonts w:ascii="方正仿宋_GBK" w:eastAsia="方正仿宋_GBK" w:hAnsi="方正仿宋_GBK" w:cs="方正仿宋_GBK"/>
          <w:sz w:val="21"/>
          <w:szCs w:val="21"/>
          <w:lang w:eastAsia="zh-CN"/>
        </w:rPr>
      </w:pPr>
    </w:p>
    <w:p w:rsidR="001C7708" w:rsidRDefault="008007BD">
      <w:pPr>
        <w:pStyle w:val="a3"/>
        <w:tabs>
          <w:tab w:val="left" w:pos="2014"/>
        </w:tabs>
        <w:spacing w:before="0" w:line="420" w:lineRule="exact"/>
        <w:ind w:left="735"/>
        <w:rPr>
          <w:lang w:eastAsia="zh-CN"/>
        </w:rPr>
      </w:pPr>
      <w:r>
        <w:rPr>
          <w:rFonts w:ascii="方正黑体_GBK" w:eastAsia="方正黑体_GBK" w:hAnsi="方正黑体_GBK" w:cs="方正黑体_GBK"/>
          <w:w w:val="95"/>
          <w:lang w:eastAsia="zh-CN"/>
        </w:rPr>
        <w:t>第四条</w:t>
      </w:r>
      <w:r>
        <w:rPr>
          <w:rFonts w:ascii="方正黑体_GBK" w:eastAsia="方正黑体_GBK" w:hAnsi="方正黑体_GBK" w:cs="方正黑体_GBK"/>
          <w:w w:val="95"/>
          <w:lang w:eastAsia="zh-CN"/>
        </w:rPr>
        <w:tab/>
      </w:r>
      <w:r>
        <w:rPr>
          <w:spacing w:val="-12"/>
          <w:lang w:eastAsia="zh-CN"/>
        </w:rPr>
        <w:t>行政执法证件实行统一管理、分工负责、分级监管。</w:t>
      </w:r>
    </w:p>
    <w:p w:rsidR="001C7708" w:rsidRDefault="008007BD">
      <w:pPr>
        <w:pStyle w:val="a3"/>
        <w:spacing w:line="304" w:lineRule="auto"/>
        <w:ind w:right="269" w:firstLine="624"/>
        <w:jc w:val="both"/>
        <w:rPr>
          <w:lang w:eastAsia="zh-CN"/>
        </w:rPr>
      </w:pPr>
      <w:r>
        <w:rPr>
          <w:spacing w:val="8"/>
          <w:w w:val="95"/>
          <w:lang w:eastAsia="zh-CN"/>
        </w:rPr>
        <w:t>县级以上地方人民政府统一领导本行政区域内行政执法证</w:t>
      </w:r>
      <w:r>
        <w:rPr>
          <w:w w:val="99"/>
          <w:lang w:eastAsia="zh-CN"/>
        </w:rPr>
        <w:t xml:space="preserve"> </w:t>
      </w:r>
      <w:proofErr w:type="gramStart"/>
      <w:r>
        <w:rPr>
          <w:lang w:eastAsia="zh-CN"/>
        </w:rPr>
        <w:t>件管理</w:t>
      </w:r>
      <w:proofErr w:type="gramEnd"/>
      <w:r>
        <w:rPr>
          <w:lang w:eastAsia="zh-CN"/>
        </w:rPr>
        <w:t>工作，具体工作由其司法行政部门负责。</w:t>
      </w:r>
    </w:p>
    <w:p w:rsidR="001C7708" w:rsidRDefault="008007BD">
      <w:pPr>
        <w:pStyle w:val="a3"/>
        <w:spacing w:before="17" w:line="302" w:lineRule="auto"/>
        <w:ind w:right="267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第五条</w:t>
      </w:r>
      <w:r>
        <w:rPr>
          <w:rFonts w:ascii="方正黑体_GBK" w:eastAsia="方正黑体_GBK" w:hAnsi="方正黑体_GBK" w:cs="方正黑体_GBK"/>
          <w:spacing w:val="52"/>
          <w:lang w:eastAsia="zh-CN"/>
        </w:rPr>
        <w:t xml:space="preserve"> </w:t>
      </w:r>
      <w:r>
        <w:rPr>
          <w:spacing w:val="-6"/>
          <w:lang w:eastAsia="zh-CN"/>
        </w:rPr>
        <w:t>省、设区的市司法行政部门组织、指导、监督本行</w:t>
      </w:r>
      <w:r>
        <w:rPr>
          <w:w w:val="99"/>
          <w:lang w:eastAsia="zh-CN"/>
        </w:rPr>
        <w:t xml:space="preserve"> </w:t>
      </w:r>
      <w:proofErr w:type="gramStart"/>
      <w:r>
        <w:rPr>
          <w:spacing w:val="7"/>
          <w:w w:val="95"/>
          <w:lang w:eastAsia="zh-CN"/>
        </w:rPr>
        <w:t>政区域</w:t>
      </w:r>
      <w:proofErr w:type="gramEnd"/>
      <w:r>
        <w:rPr>
          <w:spacing w:val="7"/>
          <w:w w:val="95"/>
          <w:lang w:eastAsia="zh-CN"/>
        </w:rPr>
        <w:t>内行政执法证件核发和管理，具体负责本级行政执法人</w:t>
      </w:r>
      <w:r>
        <w:rPr>
          <w:spacing w:val="129"/>
          <w:w w:val="95"/>
          <w:lang w:eastAsia="zh-CN"/>
        </w:rPr>
        <w:t xml:space="preserve"> </w:t>
      </w:r>
      <w:r>
        <w:rPr>
          <w:spacing w:val="-5"/>
          <w:lang w:eastAsia="zh-CN"/>
        </w:rPr>
        <w:t>员、行政执法监督人员证件的核发，并对行政执法证件使用和日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常管理进行监督。</w:t>
      </w:r>
    </w:p>
    <w:p w:rsidR="001C7708" w:rsidRDefault="008007BD">
      <w:pPr>
        <w:pStyle w:val="a3"/>
        <w:spacing w:before="31" w:line="302" w:lineRule="auto"/>
        <w:ind w:right="270" w:firstLine="624"/>
        <w:jc w:val="both"/>
        <w:rPr>
          <w:lang w:eastAsia="zh-CN"/>
        </w:rPr>
      </w:pPr>
      <w:r>
        <w:rPr>
          <w:spacing w:val="-5"/>
          <w:lang w:eastAsia="zh-CN"/>
        </w:rPr>
        <w:t>县（市、区）司法行政部门负责本级和乡镇人民政府（街道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办事处）行政执法人员、行政执法监督人员证件的核发，并对行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政执法证件使用和日常管理进行监督。</w:t>
      </w:r>
    </w:p>
    <w:p w:rsidR="001C7708" w:rsidRDefault="008007BD">
      <w:pPr>
        <w:pStyle w:val="a3"/>
        <w:spacing w:before="31" w:line="304" w:lineRule="auto"/>
        <w:ind w:right="270" w:firstLine="624"/>
        <w:jc w:val="both"/>
        <w:rPr>
          <w:lang w:eastAsia="zh-CN"/>
        </w:rPr>
      </w:pPr>
      <w:r>
        <w:rPr>
          <w:spacing w:val="-5"/>
          <w:lang w:eastAsia="zh-CN"/>
        </w:rPr>
        <w:t>司法所可以受县（市、区）司法行政部门指派或者委托，对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乡镇人民政府（街道办事处）行政执法人员、行政执法监督人员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的证件使用和日常管理进行监督。</w:t>
      </w:r>
    </w:p>
    <w:p w:rsidR="001C7708" w:rsidRDefault="008007BD">
      <w:pPr>
        <w:pStyle w:val="a3"/>
        <w:spacing w:before="28" w:line="304" w:lineRule="auto"/>
        <w:ind w:right="273" w:firstLine="624"/>
        <w:jc w:val="both"/>
        <w:rPr>
          <w:lang w:eastAsia="zh-CN"/>
        </w:rPr>
      </w:pPr>
      <w:r>
        <w:rPr>
          <w:spacing w:val="-5"/>
          <w:lang w:eastAsia="zh-CN"/>
        </w:rPr>
        <w:t>行政执法机关负责本机关行政执法人员、行政执法监督人员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政治素质审查、资格审查、证件的申领发放和日常管理工作。</w:t>
      </w:r>
    </w:p>
    <w:p w:rsidR="001C7708" w:rsidRDefault="008007BD">
      <w:pPr>
        <w:pStyle w:val="a3"/>
        <w:spacing w:before="17" w:line="302" w:lineRule="auto"/>
        <w:ind w:right="271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spacing w:val="5"/>
          <w:lang w:eastAsia="zh-CN"/>
        </w:rPr>
        <w:t>第六条</w:t>
      </w:r>
      <w:r>
        <w:rPr>
          <w:rFonts w:ascii="方正黑体_GBK" w:eastAsia="方正黑体_GBK" w:hAnsi="方正黑体_GBK" w:cs="方正黑体_GBK"/>
          <w:spacing w:val="60"/>
          <w:lang w:eastAsia="zh-CN"/>
        </w:rPr>
        <w:t xml:space="preserve"> </w:t>
      </w:r>
      <w:r>
        <w:rPr>
          <w:spacing w:val="7"/>
          <w:lang w:eastAsia="zh-CN"/>
        </w:rPr>
        <w:t>省司法行政部门建立全省行政执法证件信息管理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系统，通过全省统一的执法公示平台公示行政执法人员信息，提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供查询服务，接受社会监督。涉密信息按照国家有关规定进行管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理。</w:t>
      </w:r>
    </w:p>
    <w:p w:rsidR="001C7708" w:rsidRDefault="008007BD">
      <w:pPr>
        <w:pStyle w:val="a3"/>
        <w:spacing w:before="20" w:line="302" w:lineRule="auto"/>
        <w:ind w:right="272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第七条</w:t>
      </w:r>
      <w:r>
        <w:rPr>
          <w:rFonts w:ascii="方正黑体_GBK" w:eastAsia="方正黑体_GBK" w:hAnsi="方正黑体_GBK" w:cs="方正黑体_GBK"/>
          <w:spacing w:val="32"/>
          <w:lang w:eastAsia="zh-CN"/>
        </w:rPr>
        <w:t xml:space="preserve"> </w:t>
      </w:r>
      <w:r>
        <w:rPr>
          <w:spacing w:val="-5"/>
          <w:lang w:eastAsia="zh-CN"/>
        </w:rPr>
        <w:t>行政执法人员实行资格管理制度。承担行政执法工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作职责的工作人员经培训考试合格，取得行政执法资格，领取行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政执法证方可从事行政执法活动。</w:t>
      </w:r>
    </w:p>
    <w:p w:rsidR="001C7708" w:rsidRDefault="001C7708">
      <w:pPr>
        <w:spacing w:line="302" w:lineRule="auto"/>
        <w:jc w:val="both"/>
        <w:rPr>
          <w:lang w:eastAsia="zh-CN"/>
        </w:rPr>
        <w:sectPr w:rsidR="001C7708">
          <w:pgSz w:w="11910" w:h="16840"/>
          <w:pgMar w:top="1580" w:right="1280" w:bottom="1820" w:left="1420" w:header="0" w:footer="1631" w:gutter="0"/>
          <w:cols w:space="720"/>
        </w:sectPr>
      </w:pPr>
    </w:p>
    <w:p w:rsidR="001C7708" w:rsidRDefault="001C7708">
      <w:pPr>
        <w:spacing w:before="12"/>
        <w:rPr>
          <w:rFonts w:ascii="方正仿宋_GBK" w:eastAsia="方正仿宋_GBK" w:hAnsi="方正仿宋_GBK" w:cs="方正仿宋_GBK"/>
          <w:sz w:val="21"/>
          <w:szCs w:val="21"/>
          <w:lang w:eastAsia="zh-CN"/>
        </w:rPr>
      </w:pPr>
    </w:p>
    <w:p w:rsidR="001C7708" w:rsidRDefault="008007BD">
      <w:pPr>
        <w:pStyle w:val="a3"/>
        <w:spacing w:before="0" w:line="420" w:lineRule="exact"/>
        <w:ind w:firstLine="624"/>
        <w:jc w:val="both"/>
        <w:rPr>
          <w:lang w:eastAsia="zh-CN"/>
        </w:rPr>
      </w:pPr>
      <w:r>
        <w:rPr>
          <w:spacing w:val="-5"/>
          <w:lang w:eastAsia="zh-CN"/>
        </w:rPr>
        <w:t>省人民政府统筹本省各级行政执法机关、实行国务院部门</w:t>
      </w:r>
      <w:proofErr w:type="gramStart"/>
      <w:r>
        <w:rPr>
          <w:spacing w:val="-5"/>
          <w:lang w:eastAsia="zh-CN"/>
        </w:rPr>
        <w:t>和</w:t>
      </w:r>
      <w:proofErr w:type="gramEnd"/>
    </w:p>
    <w:p w:rsidR="001C7708" w:rsidRDefault="008007BD">
      <w:pPr>
        <w:pStyle w:val="a3"/>
        <w:spacing w:line="304" w:lineRule="auto"/>
        <w:rPr>
          <w:lang w:eastAsia="zh-CN"/>
        </w:rPr>
      </w:pPr>
      <w:r>
        <w:rPr>
          <w:spacing w:val="7"/>
          <w:w w:val="95"/>
          <w:lang w:eastAsia="zh-CN"/>
        </w:rPr>
        <w:t>省人民政府双重领导管理体制且以省人民政府管理为主的行政</w:t>
      </w:r>
      <w:r>
        <w:rPr>
          <w:spacing w:val="129"/>
          <w:w w:val="95"/>
          <w:lang w:eastAsia="zh-CN"/>
        </w:rPr>
        <w:t xml:space="preserve"> </w:t>
      </w:r>
      <w:r>
        <w:rPr>
          <w:lang w:eastAsia="zh-CN"/>
        </w:rPr>
        <w:t>执法机关行政执法人员的资格管理和证件制发工作。</w:t>
      </w:r>
    </w:p>
    <w:p w:rsidR="001C7708" w:rsidRDefault="008007BD">
      <w:pPr>
        <w:pStyle w:val="a3"/>
        <w:tabs>
          <w:tab w:val="left" w:pos="2014"/>
        </w:tabs>
        <w:spacing w:before="17"/>
        <w:ind w:left="735"/>
        <w:rPr>
          <w:lang w:eastAsia="zh-CN"/>
        </w:rPr>
      </w:pPr>
      <w:r>
        <w:rPr>
          <w:rFonts w:ascii="方正黑体_GBK" w:eastAsia="方正黑体_GBK" w:hAnsi="方正黑体_GBK" w:cs="方正黑体_GBK"/>
          <w:w w:val="95"/>
          <w:lang w:eastAsia="zh-CN"/>
        </w:rPr>
        <w:t>第八条</w:t>
      </w:r>
      <w:r>
        <w:rPr>
          <w:rFonts w:ascii="方正黑体_GBK" w:eastAsia="方正黑体_GBK" w:hAnsi="方正黑体_GBK" w:cs="方正黑体_GBK"/>
          <w:w w:val="95"/>
          <w:lang w:eastAsia="zh-CN"/>
        </w:rPr>
        <w:tab/>
      </w:r>
      <w:r>
        <w:rPr>
          <w:lang w:eastAsia="zh-CN"/>
        </w:rPr>
        <w:t>申请行政执法证的人员应当具备下列条件：</w:t>
      </w:r>
    </w:p>
    <w:p w:rsidR="001C7708" w:rsidRDefault="008007BD">
      <w:pPr>
        <w:pStyle w:val="a3"/>
        <w:spacing w:before="122" w:line="304" w:lineRule="auto"/>
        <w:ind w:right="113" w:firstLine="624"/>
        <w:jc w:val="both"/>
        <w:rPr>
          <w:lang w:eastAsia="zh-CN"/>
        </w:rPr>
      </w:pPr>
      <w:r>
        <w:rPr>
          <w:spacing w:val="-5"/>
          <w:lang w:eastAsia="zh-CN"/>
        </w:rPr>
        <w:t>（一）坚持中国共产党的领导，坚决拥护宪法，具有良好的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政治素质和道德品行，遵纪守法，廉洁勤政；</w:t>
      </w:r>
    </w:p>
    <w:p w:rsidR="001C7708" w:rsidRDefault="008007BD">
      <w:pPr>
        <w:pStyle w:val="a3"/>
        <w:spacing w:before="28"/>
        <w:ind w:left="735"/>
        <w:rPr>
          <w:lang w:eastAsia="zh-CN"/>
        </w:rPr>
      </w:pPr>
      <w:r>
        <w:rPr>
          <w:lang w:eastAsia="zh-CN"/>
        </w:rPr>
        <w:t>（二）在行政执法岗位的公务员或者正式工作人员；</w:t>
      </w:r>
    </w:p>
    <w:p w:rsidR="001C7708" w:rsidRDefault="008007BD">
      <w:pPr>
        <w:pStyle w:val="a3"/>
        <w:spacing w:line="304" w:lineRule="auto"/>
        <w:ind w:right="112" w:firstLine="624"/>
        <w:jc w:val="both"/>
        <w:rPr>
          <w:lang w:eastAsia="zh-CN"/>
        </w:rPr>
      </w:pPr>
      <w:r>
        <w:rPr>
          <w:spacing w:val="-5"/>
          <w:lang w:eastAsia="zh-CN"/>
        </w:rPr>
        <w:t>（三）熟悉从事本岗位工作必需的公共法律知识、业务法律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知识和执法技能，完成行政执法培训；</w:t>
      </w:r>
    </w:p>
    <w:p w:rsidR="001C7708" w:rsidRDefault="008007BD">
      <w:pPr>
        <w:pStyle w:val="a3"/>
        <w:spacing w:before="25"/>
        <w:ind w:left="735"/>
        <w:rPr>
          <w:lang w:eastAsia="zh-CN"/>
        </w:rPr>
      </w:pPr>
      <w:r>
        <w:rPr>
          <w:lang w:eastAsia="zh-CN"/>
        </w:rPr>
        <w:t>（四）上年度考核称职或者合格以上（新进人员除外）；</w:t>
      </w:r>
    </w:p>
    <w:p w:rsidR="001C7708" w:rsidRDefault="008007BD">
      <w:pPr>
        <w:pStyle w:val="a3"/>
        <w:spacing w:line="304" w:lineRule="auto"/>
        <w:ind w:left="735"/>
        <w:rPr>
          <w:lang w:eastAsia="zh-CN"/>
        </w:rPr>
      </w:pPr>
      <w:r>
        <w:rPr>
          <w:lang w:eastAsia="zh-CN"/>
        </w:rPr>
        <w:t>（五）具有正常履行职责的身体条件。</w:t>
      </w:r>
      <w:r>
        <w:rPr>
          <w:w w:val="99"/>
          <w:lang w:eastAsia="zh-CN"/>
        </w:rPr>
        <w:t xml:space="preserve"> </w:t>
      </w:r>
      <w:r>
        <w:rPr>
          <w:spacing w:val="8"/>
          <w:w w:val="95"/>
          <w:lang w:eastAsia="zh-CN"/>
        </w:rPr>
        <w:t>受到记过以上行政处分尚在处分期间或者受到刑事处罚的</w:t>
      </w:r>
    </w:p>
    <w:p w:rsidR="001C7708" w:rsidRDefault="008007BD">
      <w:pPr>
        <w:pStyle w:val="a3"/>
        <w:spacing w:before="28"/>
        <w:rPr>
          <w:lang w:eastAsia="zh-CN"/>
        </w:rPr>
      </w:pPr>
      <w:r>
        <w:rPr>
          <w:lang w:eastAsia="zh-CN"/>
        </w:rPr>
        <w:t>人员，不得申请行政执法证。</w:t>
      </w:r>
    </w:p>
    <w:p w:rsidR="001C7708" w:rsidRDefault="008007BD">
      <w:pPr>
        <w:pStyle w:val="a3"/>
        <w:spacing w:before="113" w:line="302" w:lineRule="auto"/>
        <w:ind w:right="110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spacing w:val="5"/>
          <w:lang w:eastAsia="zh-CN"/>
        </w:rPr>
        <w:t>第九条</w:t>
      </w:r>
      <w:r>
        <w:rPr>
          <w:rFonts w:ascii="方正黑体_GBK" w:eastAsia="方正黑体_GBK" w:hAnsi="方正黑体_GBK" w:cs="方正黑体_GBK"/>
          <w:spacing w:val="60"/>
          <w:lang w:eastAsia="zh-CN"/>
        </w:rPr>
        <w:t xml:space="preserve"> </w:t>
      </w:r>
      <w:r>
        <w:rPr>
          <w:spacing w:val="7"/>
          <w:lang w:eastAsia="zh-CN"/>
        </w:rPr>
        <w:t>行政执法机关应当指定专门的机构负责行政执法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资格管理工作，统一为本机关工作人员向司法行政部门申请办理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行政执法证，并在省行政执法证件信息管理系统主动、及时、准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确录入和维护行政执法人员、行政执法监督人员以及行政执法证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件信息。</w:t>
      </w:r>
    </w:p>
    <w:p w:rsidR="001C7708" w:rsidRDefault="008007BD">
      <w:pPr>
        <w:pStyle w:val="a3"/>
        <w:spacing w:before="31" w:line="304" w:lineRule="auto"/>
        <w:ind w:right="107" w:firstLine="624"/>
        <w:jc w:val="both"/>
        <w:rPr>
          <w:lang w:eastAsia="zh-CN"/>
        </w:rPr>
      </w:pPr>
      <w:r>
        <w:rPr>
          <w:spacing w:val="-5"/>
          <w:lang w:eastAsia="zh-CN"/>
        </w:rPr>
        <w:t>行政执法机关应当按照本办法第八条的规定，对本机关有关</w:t>
      </w:r>
      <w:r>
        <w:rPr>
          <w:w w:val="99"/>
          <w:lang w:eastAsia="zh-CN"/>
        </w:rPr>
        <w:t xml:space="preserve"> </w:t>
      </w:r>
      <w:r>
        <w:rPr>
          <w:spacing w:val="7"/>
          <w:w w:val="95"/>
          <w:lang w:eastAsia="zh-CN"/>
        </w:rPr>
        <w:t>工作人员的资格条件进行审核后，向司法行政部门提交下列材</w:t>
      </w:r>
      <w:r>
        <w:rPr>
          <w:spacing w:val="129"/>
          <w:w w:val="95"/>
          <w:lang w:eastAsia="zh-CN"/>
        </w:rPr>
        <w:t xml:space="preserve"> </w:t>
      </w:r>
      <w:r>
        <w:rPr>
          <w:lang w:eastAsia="zh-CN"/>
        </w:rPr>
        <w:t>料：</w:t>
      </w:r>
    </w:p>
    <w:p w:rsidR="001C7708" w:rsidRDefault="008007BD">
      <w:pPr>
        <w:pStyle w:val="a3"/>
        <w:spacing w:before="25"/>
        <w:ind w:left="735"/>
        <w:rPr>
          <w:lang w:eastAsia="zh-CN"/>
        </w:rPr>
      </w:pPr>
      <w:r>
        <w:rPr>
          <w:lang w:eastAsia="zh-CN"/>
        </w:rPr>
        <w:t>（一）行政执法证申请表；</w:t>
      </w:r>
    </w:p>
    <w:p w:rsidR="001C7708" w:rsidRDefault="001C7708">
      <w:pPr>
        <w:rPr>
          <w:lang w:eastAsia="zh-CN"/>
        </w:rPr>
        <w:sectPr w:rsidR="001C7708">
          <w:pgSz w:w="11910" w:h="16840"/>
          <w:pgMar w:top="1580" w:right="1440" w:bottom="1820" w:left="1420" w:header="0" w:footer="1631" w:gutter="0"/>
          <w:cols w:space="720"/>
        </w:sectPr>
      </w:pPr>
    </w:p>
    <w:p w:rsidR="001C7708" w:rsidRDefault="001C7708">
      <w:pPr>
        <w:spacing w:before="12"/>
        <w:rPr>
          <w:rFonts w:ascii="方正仿宋_GBK" w:eastAsia="方正仿宋_GBK" w:hAnsi="方正仿宋_GBK" w:cs="方正仿宋_GBK"/>
          <w:sz w:val="21"/>
          <w:szCs w:val="21"/>
          <w:lang w:eastAsia="zh-CN"/>
        </w:rPr>
      </w:pPr>
    </w:p>
    <w:p w:rsidR="001C7708" w:rsidRDefault="008007BD">
      <w:pPr>
        <w:pStyle w:val="a3"/>
        <w:spacing w:before="0" w:line="420" w:lineRule="exact"/>
        <w:ind w:left="735" w:right="113"/>
        <w:rPr>
          <w:lang w:eastAsia="zh-CN"/>
        </w:rPr>
      </w:pPr>
      <w:r>
        <w:rPr>
          <w:lang w:eastAsia="zh-CN"/>
        </w:rPr>
        <w:t>（二）</w:t>
      </w:r>
      <w:proofErr w:type="gramStart"/>
      <w:r>
        <w:rPr>
          <w:lang w:eastAsia="zh-CN"/>
        </w:rPr>
        <w:t>在职且</w:t>
      </w:r>
      <w:proofErr w:type="gramEnd"/>
      <w:r>
        <w:rPr>
          <w:lang w:eastAsia="zh-CN"/>
        </w:rPr>
        <w:t>在行政执法岗位工作的证明材料；</w:t>
      </w:r>
    </w:p>
    <w:p w:rsidR="001C7708" w:rsidRDefault="008007BD">
      <w:pPr>
        <w:pStyle w:val="a3"/>
        <w:ind w:left="735" w:right="113"/>
        <w:rPr>
          <w:lang w:eastAsia="zh-CN"/>
        </w:rPr>
      </w:pPr>
      <w:r>
        <w:rPr>
          <w:lang w:eastAsia="zh-CN"/>
        </w:rPr>
        <w:t>（三）上岗培训情况；</w:t>
      </w:r>
    </w:p>
    <w:p w:rsidR="001C7708" w:rsidRDefault="008007BD">
      <w:pPr>
        <w:pStyle w:val="a3"/>
        <w:ind w:left="735" w:right="113"/>
        <w:rPr>
          <w:lang w:eastAsia="zh-CN"/>
        </w:rPr>
      </w:pPr>
      <w:r>
        <w:rPr>
          <w:lang w:eastAsia="zh-CN"/>
        </w:rPr>
        <w:t>（四）上年度考核情况；</w:t>
      </w:r>
    </w:p>
    <w:p w:rsidR="001C7708" w:rsidRDefault="008007BD">
      <w:pPr>
        <w:pStyle w:val="a3"/>
        <w:spacing w:before="122" w:line="304" w:lineRule="auto"/>
        <w:ind w:left="735" w:right="113"/>
        <w:rPr>
          <w:lang w:eastAsia="zh-CN"/>
        </w:rPr>
      </w:pPr>
      <w:r>
        <w:rPr>
          <w:lang w:eastAsia="zh-CN"/>
        </w:rPr>
        <w:t>（五）加盖行政执法机关印章的审查意见。</w:t>
      </w:r>
      <w:r>
        <w:rPr>
          <w:w w:val="99"/>
          <w:lang w:eastAsia="zh-CN"/>
        </w:rPr>
        <w:t xml:space="preserve"> </w:t>
      </w:r>
      <w:r>
        <w:rPr>
          <w:spacing w:val="8"/>
          <w:w w:val="95"/>
          <w:lang w:eastAsia="zh-CN"/>
        </w:rPr>
        <w:t>有行政执法权的省级以上开发区管委会向管理该开发区的</w:t>
      </w:r>
    </w:p>
    <w:p w:rsidR="001C7708" w:rsidRDefault="008007BD">
      <w:pPr>
        <w:pStyle w:val="a3"/>
        <w:spacing w:before="28" w:line="304" w:lineRule="auto"/>
        <w:ind w:left="735" w:right="113" w:hanging="624"/>
        <w:rPr>
          <w:lang w:eastAsia="zh-CN"/>
        </w:rPr>
      </w:pPr>
      <w:r>
        <w:rPr>
          <w:lang w:eastAsia="zh-CN"/>
        </w:rPr>
        <w:t>地方人民政府司法行政部门申请。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乡镇人民政府（街道办事处）向县（市、区）司法行政部门</w:t>
      </w:r>
    </w:p>
    <w:p w:rsidR="001C7708" w:rsidRDefault="008007BD">
      <w:pPr>
        <w:pStyle w:val="a3"/>
        <w:spacing w:before="28" w:line="302" w:lineRule="auto"/>
        <w:ind w:right="113"/>
        <w:rPr>
          <w:lang w:eastAsia="zh-CN"/>
        </w:rPr>
      </w:pPr>
      <w:r>
        <w:rPr>
          <w:lang w:eastAsia="zh-CN"/>
        </w:rPr>
        <w:t>申请。司法所可以受县（市、区）司法行政部门指派或者委托，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接收乡镇人民政府（街道办事处）行政执法人员行政执法证申请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材料。</w:t>
      </w:r>
    </w:p>
    <w:p w:rsidR="001C7708" w:rsidRDefault="008007BD">
      <w:pPr>
        <w:pStyle w:val="a3"/>
        <w:spacing w:before="23" w:line="302" w:lineRule="auto"/>
        <w:ind w:right="252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第十条</w:t>
      </w:r>
      <w:r>
        <w:rPr>
          <w:rFonts w:ascii="方正黑体_GBK" w:eastAsia="方正黑体_GBK" w:hAnsi="方正黑体_GBK" w:cs="方正黑体_GBK"/>
          <w:spacing w:val="32"/>
          <w:lang w:eastAsia="zh-CN"/>
        </w:rPr>
        <w:t xml:space="preserve"> </w:t>
      </w:r>
      <w:r>
        <w:rPr>
          <w:spacing w:val="-5"/>
          <w:lang w:eastAsia="zh-CN"/>
        </w:rPr>
        <w:t>司法行政部门指导、监督同级行政执法机关开展行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政执法人员教育培训，具体负责本级行政执法人员公共法律知识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培训和行政执法资格考试，发布公共法律知识考试提纲，编制考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试题库。有条件的地方要加快本地区行政执法人员网上学习培训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机制和行政执法资格考试平台的建立和运用。</w:t>
      </w:r>
    </w:p>
    <w:p w:rsidR="001C7708" w:rsidRDefault="008007BD">
      <w:pPr>
        <w:pStyle w:val="a3"/>
        <w:spacing w:before="29" w:line="304" w:lineRule="auto"/>
        <w:ind w:right="249" w:firstLine="624"/>
        <w:jc w:val="both"/>
        <w:rPr>
          <w:lang w:eastAsia="zh-CN"/>
        </w:rPr>
      </w:pPr>
      <w:r>
        <w:rPr>
          <w:spacing w:val="8"/>
          <w:w w:val="95"/>
          <w:lang w:eastAsia="zh-CN"/>
        </w:rPr>
        <w:t>行政执法机关负责本机关行政执法人员政治理论、党性教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育、业务法律知识、执法技能等培训和考核。</w:t>
      </w:r>
    </w:p>
    <w:p w:rsidR="001C7708" w:rsidRDefault="008007BD">
      <w:pPr>
        <w:pStyle w:val="a3"/>
        <w:spacing w:before="19" w:line="302" w:lineRule="auto"/>
        <w:ind w:right="247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spacing w:val="6"/>
          <w:lang w:eastAsia="zh-CN"/>
        </w:rPr>
        <w:t>第十一条</w:t>
      </w:r>
      <w:r>
        <w:rPr>
          <w:rFonts w:ascii="方正黑体_GBK" w:eastAsia="方正黑体_GBK" w:hAnsi="方正黑体_GBK" w:cs="方正黑体_GBK"/>
          <w:spacing w:val="58"/>
          <w:lang w:eastAsia="zh-CN"/>
        </w:rPr>
        <w:t xml:space="preserve"> </w:t>
      </w:r>
      <w:r>
        <w:rPr>
          <w:spacing w:val="7"/>
          <w:lang w:eastAsia="zh-CN"/>
        </w:rPr>
        <w:t>初次申请领取行政执法证的人员应当参加行政</w:t>
      </w:r>
      <w:r>
        <w:rPr>
          <w:w w:val="99"/>
          <w:lang w:eastAsia="zh-CN"/>
        </w:rPr>
        <w:t xml:space="preserve"> </w:t>
      </w:r>
      <w:r>
        <w:rPr>
          <w:spacing w:val="7"/>
          <w:w w:val="95"/>
          <w:lang w:eastAsia="zh-CN"/>
        </w:rPr>
        <w:t>执法机关组织的上岗培训和司法行政部门组织的公共法律知识</w:t>
      </w:r>
      <w:r>
        <w:rPr>
          <w:spacing w:val="129"/>
          <w:w w:val="95"/>
          <w:lang w:eastAsia="zh-CN"/>
        </w:rPr>
        <w:t xml:space="preserve"> </w:t>
      </w:r>
      <w:r>
        <w:rPr>
          <w:spacing w:val="-5"/>
          <w:lang w:eastAsia="zh-CN"/>
        </w:rPr>
        <w:t>培训。上岗培训一般分为集中学习和岗位实训两个阶段。集中学</w:t>
      </w:r>
      <w:r>
        <w:rPr>
          <w:w w:val="99"/>
          <w:lang w:eastAsia="zh-CN"/>
        </w:rPr>
        <w:t xml:space="preserve"> </w:t>
      </w:r>
      <w:proofErr w:type="gramStart"/>
      <w:r>
        <w:rPr>
          <w:lang w:eastAsia="zh-CN"/>
        </w:rPr>
        <w:t>习阶段</w:t>
      </w:r>
      <w:proofErr w:type="gramEnd"/>
      <w:r>
        <w:rPr>
          <w:lang w:eastAsia="zh-CN"/>
        </w:rPr>
        <w:t>不得少于</w:t>
      </w:r>
      <w:r>
        <w:rPr>
          <w:rFonts w:ascii="Times New Roman" w:eastAsia="Times New Roman" w:hAnsi="Times New Roman" w:cs="Times New Roman"/>
          <w:lang w:eastAsia="zh-CN"/>
        </w:rPr>
        <w:t>40</w:t>
      </w:r>
      <w:r>
        <w:rPr>
          <w:lang w:eastAsia="zh-CN"/>
        </w:rPr>
        <w:t>学时，岗位实</w:t>
      </w:r>
      <w:proofErr w:type="gramStart"/>
      <w:r>
        <w:rPr>
          <w:lang w:eastAsia="zh-CN"/>
        </w:rPr>
        <w:t>训阶段</w:t>
      </w:r>
      <w:proofErr w:type="gramEnd"/>
      <w:r>
        <w:rPr>
          <w:lang w:eastAsia="zh-CN"/>
        </w:rPr>
        <w:t>不得少于</w:t>
      </w:r>
      <w:r>
        <w:rPr>
          <w:rFonts w:ascii="Times New Roman" w:eastAsia="Times New Roman" w:hAnsi="Times New Roman" w:cs="Times New Roman"/>
          <w:lang w:eastAsia="zh-CN"/>
        </w:rPr>
        <w:t>120</w:t>
      </w:r>
      <w:r>
        <w:rPr>
          <w:lang w:eastAsia="zh-CN"/>
        </w:rPr>
        <w:t>个学时。</w:t>
      </w:r>
    </w:p>
    <w:p w:rsidR="001C7708" w:rsidRDefault="008007BD">
      <w:pPr>
        <w:pStyle w:val="a3"/>
        <w:spacing w:before="29"/>
        <w:ind w:left="735" w:right="113"/>
        <w:rPr>
          <w:lang w:eastAsia="zh-CN"/>
        </w:rPr>
      </w:pPr>
      <w:r>
        <w:rPr>
          <w:spacing w:val="7"/>
          <w:lang w:eastAsia="zh-CN"/>
        </w:rPr>
        <w:t>已领取行政执法证的人员每人每年应当完成不少于</w:t>
      </w:r>
      <w:r>
        <w:rPr>
          <w:rFonts w:ascii="Times New Roman" w:eastAsia="Times New Roman" w:hAnsi="Times New Roman" w:cs="Times New Roman"/>
          <w:spacing w:val="7"/>
          <w:lang w:eastAsia="zh-CN"/>
        </w:rPr>
        <w:t>40</w:t>
      </w:r>
      <w:r>
        <w:rPr>
          <w:spacing w:val="7"/>
          <w:lang w:eastAsia="zh-CN"/>
        </w:rPr>
        <w:t>学时</w:t>
      </w:r>
    </w:p>
    <w:p w:rsidR="001C7708" w:rsidRDefault="001C7708">
      <w:pPr>
        <w:rPr>
          <w:lang w:eastAsia="zh-CN"/>
        </w:rPr>
        <w:sectPr w:rsidR="001C7708">
          <w:pgSz w:w="11910" w:h="16840"/>
          <w:pgMar w:top="1580" w:right="1300" w:bottom="1820" w:left="1420" w:header="0" w:footer="1631" w:gutter="0"/>
          <w:cols w:space="720"/>
        </w:sectPr>
      </w:pPr>
    </w:p>
    <w:p w:rsidR="001C7708" w:rsidRDefault="001C7708">
      <w:pPr>
        <w:spacing w:before="10"/>
        <w:rPr>
          <w:rFonts w:ascii="方正仿宋_GBK" w:eastAsia="方正仿宋_GBK" w:hAnsi="方正仿宋_GBK" w:cs="方正仿宋_GBK"/>
          <w:sz w:val="20"/>
          <w:szCs w:val="20"/>
          <w:lang w:eastAsia="zh-CN"/>
        </w:rPr>
      </w:pPr>
    </w:p>
    <w:p w:rsidR="001C7708" w:rsidRDefault="008007BD">
      <w:pPr>
        <w:pStyle w:val="a3"/>
        <w:spacing w:before="0" w:line="437" w:lineRule="exact"/>
        <w:ind w:right="113"/>
        <w:rPr>
          <w:lang w:eastAsia="zh-CN"/>
        </w:rPr>
      </w:pPr>
      <w:r>
        <w:rPr>
          <w:spacing w:val="-5"/>
          <w:lang w:eastAsia="zh-CN"/>
        </w:rPr>
        <w:t>的业务法律知识、执法技能培训和不少于</w:t>
      </w:r>
      <w:r>
        <w:rPr>
          <w:rFonts w:ascii="Times New Roman" w:eastAsia="Times New Roman" w:hAnsi="Times New Roman" w:cs="Times New Roman"/>
          <w:spacing w:val="-5"/>
          <w:lang w:eastAsia="zh-CN"/>
        </w:rPr>
        <w:t>20</w:t>
      </w:r>
      <w:r>
        <w:rPr>
          <w:spacing w:val="-5"/>
          <w:lang w:eastAsia="zh-CN"/>
        </w:rPr>
        <w:t>学时的公共法律知识</w:t>
      </w:r>
    </w:p>
    <w:p w:rsidR="001C7708" w:rsidRDefault="008007BD">
      <w:pPr>
        <w:pStyle w:val="a3"/>
        <w:ind w:right="113"/>
        <w:rPr>
          <w:lang w:eastAsia="zh-CN"/>
        </w:rPr>
      </w:pPr>
      <w:r>
        <w:rPr>
          <w:lang w:eastAsia="zh-CN"/>
        </w:rPr>
        <w:t>培训。</w:t>
      </w:r>
    </w:p>
    <w:p w:rsidR="001C7708" w:rsidRDefault="008007BD">
      <w:pPr>
        <w:pStyle w:val="a3"/>
        <w:spacing w:before="113" w:line="302" w:lineRule="auto"/>
        <w:ind w:right="247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spacing w:val="6"/>
          <w:lang w:eastAsia="zh-CN"/>
        </w:rPr>
        <w:t>第十二条</w:t>
      </w:r>
      <w:r>
        <w:rPr>
          <w:rFonts w:ascii="方正黑体_GBK" w:eastAsia="方正黑体_GBK" w:hAnsi="方正黑体_GBK" w:cs="方正黑体_GBK"/>
          <w:spacing w:val="58"/>
          <w:lang w:eastAsia="zh-CN"/>
        </w:rPr>
        <w:t xml:space="preserve"> </w:t>
      </w:r>
      <w:r>
        <w:rPr>
          <w:spacing w:val="7"/>
          <w:lang w:eastAsia="zh-CN"/>
        </w:rPr>
        <w:t>申请领取行政执法证的人</w:t>
      </w:r>
      <w:r>
        <w:rPr>
          <w:spacing w:val="7"/>
          <w:lang w:eastAsia="zh-CN"/>
        </w:rPr>
        <w:t>员在完成本办法规定</w:t>
      </w:r>
      <w:r>
        <w:rPr>
          <w:w w:val="99"/>
          <w:lang w:eastAsia="zh-CN"/>
        </w:rPr>
        <w:t xml:space="preserve"> </w:t>
      </w:r>
      <w:r>
        <w:rPr>
          <w:spacing w:val="7"/>
          <w:w w:val="95"/>
          <w:lang w:eastAsia="zh-CN"/>
        </w:rPr>
        <w:t>的培训内容并符合相关学时要求后，方可参加行政执法资格考</w:t>
      </w:r>
      <w:r>
        <w:rPr>
          <w:spacing w:val="129"/>
          <w:w w:val="95"/>
          <w:lang w:eastAsia="zh-CN"/>
        </w:rPr>
        <w:t xml:space="preserve"> </w:t>
      </w:r>
      <w:r>
        <w:rPr>
          <w:lang w:eastAsia="zh-CN"/>
        </w:rPr>
        <w:t>试。</w:t>
      </w:r>
    </w:p>
    <w:p w:rsidR="001C7708" w:rsidRDefault="008007BD">
      <w:pPr>
        <w:pStyle w:val="a3"/>
        <w:spacing w:before="31" w:line="304" w:lineRule="auto"/>
        <w:ind w:right="113" w:firstLine="624"/>
        <w:rPr>
          <w:lang w:eastAsia="zh-CN"/>
        </w:rPr>
      </w:pPr>
      <w:r>
        <w:rPr>
          <w:spacing w:val="-5"/>
          <w:lang w:eastAsia="zh-CN"/>
        </w:rPr>
        <w:t>行政执法资格考试舞弊或者扰乱考试秩序，经劝阻拒不改正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的，取消考试资格。</w:t>
      </w:r>
    </w:p>
    <w:p w:rsidR="001C7708" w:rsidRDefault="008007BD">
      <w:pPr>
        <w:pStyle w:val="a3"/>
        <w:tabs>
          <w:tab w:val="left" w:pos="2381"/>
        </w:tabs>
        <w:spacing w:before="17" w:line="302" w:lineRule="auto"/>
        <w:ind w:right="113" w:firstLine="624"/>
        <w:rPr>
          <w:lang w:eastAsia="zh-CN"/>
        </w:rPr>
      </w:pPr>
      <w:r>
        <w:rPr>
          <w:rFonts w:ascii="方正黑体_GBK" w:eastAsia="方正黑体_GBK" w:hAnsi="方正黑体_GBK" w:cs="方正黑体_GBK"/>
          <w:spacing w:val="6"/>
          <w:w w:val="95"/>
          <w:lang w:eastAsia="zh-CN"/>
        </w:rPr>
        <w:t>第十三条</w:t>
      </w:r>
      <w:r>
        <w:rPr>
          <w:rFonts w:ascii="方正黑体_GBK" w:eastAsia="方正黑体_GBK" w:hAnsi="方正黑体_GBK" w:cs="方正黑体_GBK"/>
          <w:spacing w:val="6"/>
          <w:w w:val="95"/>
          <w:lang w:eastAsia="zh-CN"/>
        </w:rPr>
        <w:tab/>
      </w:r>
      <w:r>
        <w:rPr>
          <w:spacing w:val="7"/>
          <w:lang w:eastAsia="zh-CN"/>
        </w:rPr>
        <w:t>县级以上司法行政部门应当在行政执法资格考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试后</w:t>
      </w:r>
      <w:r>
        <w:rPr>
          <w:rFonts w:ascii="Times New Roman" w:eastAsia="Times New Roman" w:hAnsi="Times New Roman" w:cs="Times New Roman"/>
          <w:lang w:eastAsia="zh-CN"/>
        </w:rPr>
        <w:t>90</w:t>
      </w:r>
      <w:r>
        <w:rPr>
          <w:lang w:eastAsia="zh-CN"/>
        </w:rPr>
        <w:t>日内，为通过行政执法资格考试的人员核发行政执法证。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未通过行政执法资格考试的，不得核发。</w:t>
      </w:r>
    </w:p>
    <w:p w:rsidR="001C7708" w:rsidRDefault="008007BD">
      <w:pPr>
        <w:pStyle w:val="a3"/>
        <w:tabs>
          <w:tab w:val="left" w:pos="2335"/>
        </w:tabs>
        <w:spacing w:before="23" w:line="302" w:lineRule="auto"/>
        <w:ind w:right="253" w:firstLine="624"/>
        <w:rPr>
          <w:rFonts w:ascii="Times New Roman" w:eastAsia="Times New Roman" w:hAnsi="Times New Roman" w:cs="Times New Roman"/>
          <w:lang w:eastAsia="zh-CN"/>
        </w:rPr>
      </w:pPr>
      <w:r>
        <w:rPr>
          <w:rFonts w:ascii="方正黑体_GBK" w:eastAsia="方正黑体_GBK" w:hAnsi="方正黑体_GBK" w:cs="方正黑体_GBK"/>
          <w:w w:val="95"/>
          <w:lang w:eastAsia="zh-CN"/>
        </w:rPr>
        <w:t>第十四条</w:t>
      </w:r>
      <w:r>
        <w:rPr>
          <w:rFonts w:ascii="方正黑体_GBK" w:eastAsia="方正黑体_GBK" w:hAnsi="方正黑体_GBK" w:cs="方正黑体_GBK"/>
          <w:w w:val="95"/>
          <w:lang w:eastAsia="zh-CN"/>
        </w:rPr>
        <w:tab/>
      </w:r>
      <w:r>
        <w:rPr>
          <w:spacing w:val="-6"/>
          <w:lang w:eastAsia="zh-CN"/>
        </w:rPr>
        <w:t>行政执法证包括皮夹（佩戴式卡套）和识别卡两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部分，识别卡记载下列信息</w:t>
      </w:r>
      <w:r>
        <w:rPr>
          <w:rFonts w:ascii="Times New Roman" w:eastAsia="Times New Roman" w:hAnsi="Times New Roman" w:cs="Times New Roman"/>
          <w:lang w:eastAsia="zh-CN"/>
        </w:rPr>
        <w:t>:</w:t>
      </w:r>
    </w:p>
    <w:p w:rsidR="001C7708" w:rsidRDefault="008007BD">
      <w:pPr>
        <w:pStyle w:val="a3"/>
        <w:spacing w:before="27"/>
        <w:ind w:left="735" w:right="113"/>
        <w:rPr>
          <w:lang w:eastAsia="zh-CN"/>
        </w:rPr>
      </w:pPr>
      <w:r>
        <w:rPr>
          <w:lang w:eastAsia="zh-CN"/>
        </w:rPr>
        <w:t>（一）持证人姓名、照片；</w:t>
      </w:r>
    </w:p>
    <w:p w:rsidR="001C7708" w:rsidRDefault="008007BD">
      <w:pPr>
        <w:pStyle w:val="a3"/>
        <w:ind w:left="735" w:right="113"/>
        <w:rPr>
          <w:lang w:eastAsia="zh-CN"/>
        </w:rPr>
      </w:pPr>
      <w:r>
        <w:rPr>
          <w:lang w:eastAsia="zh-CN"/>
        </w:rPr>
        <w:t>（二）单位；</w:t>
      </w:r>
    </w:p>
    <w:p w:rsidR="001C7708" w:rsidRDefault="008007BD">
      <w:pPr>
        <w:pStyle w:val="a3"/>
        <w:ind w:left="735" w:right="113"/>
        <w:rPr>
          <w:lang w:eastAsia="zh-CN"/>
        </w:rPr>
      </w:pPr>
      <w:r>
        <w:rPr>
          <w:lang w:eastAsia="zh-CN"/>
        </w:rPr>
        <w:t>（三）证件编号；</w:t>
      </w:r>
    </w:p>
    <w:p w:rsidR="001C7708" w:rsidRDefault="008007BD">
      <w:pPr>
        <w:pStyle w:val="a3"/>
        <w:spacing w:before="122"/>
        <w:ind w:left="735" w:right="113"/>
        <w:rPr>
          <w:lang w:eastAsia="zh-CN"/>
        </w:rPr>
      </w:pPr>
      <w:r>
        <w:rPr>
          <w:lang w:eastAsia="zh-CN"/>
        </w:rPr>
        <w:t>（四）有效期限；</w:t>
      </w:r>
    </w:p>
    <w:p w:rsidR="001C7708" w:rsidRDefault="008007BD">
      <w:pPr>
        <w:pStyle w:val="a3"/>
        <w:ind w:left="735" w:right="113"/>
        <w:rPr>
          <w:lang w:eastAsia="zh-CN"/>
        </w:rPr>
      </w:pPr>
      <w:r>
        <w:rPr>
          <w:lang w:eastAsia="zh-CN"/>
        </w:rPr>
        <w:t>（五）二维码。</w:t>
      </w:r>
    </w:p>
    <w:p w:rsidR="001C7708" w:rsidRDefault="008007BD">
      <w:pPr>
        <w:pStyle w:val="a3"/>
        <w:tabs>
          <w:tab w:val="left" w:pos="2381"/>
        </w:tabs>
        <w:spacing w:before="116" w:line="302" w:lineRule="auto"/>
        <w:ind w:right="113" w:firstLine="624"/>
        <w:rPr>
          <w:lang w:eastAsia="zh-CN"/>
        </w:rPr>
      </w:pPr>
      <w:r>
        <w:rPr>
          <w:rFonts w:ascii="方正黑体_GBK" w:eastAsia="方正黑体_GBK" w:hAnsi="方正黑体_GBK" w:cs="方正黑体_GBK"/>
          <w:spacing w:val="6"/>
          <w:w w:val="95"/>
          <w:lang w:eastAsia="zh-CN"/>
        </w:rPr>
        <w:t>第十五条</w:t>
      </w:r>
      <w:r>
        <w:rPr>
          <w:rFonts w:ascii="方正黑体_GBK" w:eastAsia="方正黑体_GBK" w:hAnsi="方正黑体_GBK" w:cs="方正黑体_GBK"/>
          <w:spacing w:val="6"/>
          <w:w w:val="95"/>
          <w:lang w:eastAsia="zh-CN"/>
        </w:rPr>
        <w:tab/>
      </w:r>
      <w:r>
        <w:rPr>
          <w:spacing w:val="7"/>
          <w:lang w:eastAsia="zh-CN"/>
        </w:rPr>
        <w:t>行政执法证通过全省行政执法证件信息管理系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统，按照全国统一的编号规则进行编号，一人一号，人号对应。</w:t>
      </w:r>
    </w:p>
    <w:p w:rsidR="001C7708" w:rsidRDefault="008007BD">
      <w:pPr>
        <w:pStyle w:val="a3"/>
        <w:spacing w:before="31" w:line="302" w:lineRule="auto"/>
        <w:ind w:right="252" w:firstLine="624"/>
        <w:jc w:val="both"/>
        <w:rPr>
          <w:lang w:eastAsia="zh-CN"/>
        </w:rPr>
      </w:pPr>
      <w:r>
        <w:rPr>
          <w:spacing w:val="-5"/>
          <w:lang w:eastAsia="zh-CN"/>
        </w:rPr>
        <w:t>有关综合行政执法部门应当按照《综合行政执法制式服装和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标志管理办法》规定，严格制式</w:t>
      </w:r>
      <w:proofErr w:type="gramStart"/>
      <w:r>
        <w:rPr>
          <w:spacing w:val="-5"/>
          <w:lang w:eastAsia="zh-CN"/>
        </w:rPr>
        <w:t>服装胸号管理</w:t>
      </w:r>
      <w:proofErr w:type="gramEnd"/>
      <w:r>
        <w:rPr>
          <w:spacing w:val="-5"/>
          <w:lang w:eastAsia="zh-CN"/>
        </w:rPr>
        <w:t>，其行政执法人员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制式</w:t>
      </w:r>
      <w:proofErr w:type="gramStart"/>
      <w:r>
        <w:rPr>
          <w:lang w:eastAsia="zh-CN"/>
        </w:rPr>
        <w:t>服装胸号应当</w:t>
      </w:r>
      <w:proofErr w:type="gramEnd"/>
      <w:r>
        <w:rPr>
          <w:lang w:eastAsia="zh-CN"/>
        </w:rPr>
        <w:t>与所领取的行政执法证编号一致。</w:t>
      </w:r>
    </w:p>
    <w:p w:rsidR="001C7708" w:rsidRDefault="001C7708">
      <w:pPr>
        <w:spacing w:line="302" w:lineRule="auto"/>
        <w:jc w:val="both"/>
        <w:rPr>
          <w:lang w:eastAsia="zh-CN"/>
        </w:rPr>
        <w:sectPr w:rsidR="001C7708">
          <w:pgSz w:w="11910" w:h="16840"/>
          <w:pgMar w:top="1580" w:right="1300" w:bottom="1820" w:left="1420" w:header="0" w:footer="1631" w:gutter="0"/>
          <w:cols w:space="720"/>
        </w:sectPr>
      </w:pPr>
    </w:p>
    <w:p w:rsidR="001C7708" w:rsidRDefault="001C7708">
      <w:pPr>
        <w:spacing w:before="10"/>
        <w:rPr>
          <w:rFonts w:ascii="方正仿宋_GBK" w:eastAsia="方正仿宋_GBK" w:hAnsi="方正仿宋_GBK" w:cs="方正仿宋_GBK"/>
          <w:sz w:val="20"/>
          <w:szCs w:val="20"/>
          <w:lang w:eastAsia="zh-CN"/>
        </w:rPr>
      </w:pPr>
    </w:p>
    <w:p w:rsidR="001C7708" w:rsidRDefault="008007BD">
      <w:pPr>
        <w:pStyle w:val="a3"/>
        <w:spacing w:before="0" w:line="437" w:lineRule="exact"/>
        <w:ind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第十六条</w:t>
      </w:r>
      <w:r>
        <w:rPr>
          <w:rFonts w:ascii="方正黑体_GBK" w:eastAsia="方正黑体_GBK" w:hAnsi="方正黑体_GBK" w:cs="方正黑体_GBK"/>
          <w:lang w:eastAsia="zh-CN"/>
        </w:rPr>
        <w:t xml:space="preserve">  </w:t>
      </w:r>
      <w:r>
        <w:rPr>
          <w:rFonts w:ascii="方正黑体_GBK" w:eastAsia="方正黑体_GBK" w:hAnsi="方正黑体_GBK" w:cs="方正黑体_GBK"/>
          <w:spacing w:val="70"/>
          <w:lang w:eastAsia="zh-CN"/>
        </w:rPr>
        <w:t xml:space="preserve"> </w:t>
      </w:r>
      <w:r>
        <w:rPr>
          <w:lang w:eastAsia="zh-CN"/>
        </w:rPr>
        <w:t>行政执法证有效期为</w:t>
      </w:r>
      <w:r>
        <w:rPr>
          <w:rFonts w:ascii="Times New Roman" w:eastAsia="Times New Roman" w:hAnsi="Times New Roman" w:cs="Times New Roman"/>
          <w:lang w:eastAsia="zh-CN"/>
        </w:rPr>
        <w:t>5</w:t>
      </w:r>
      <w:r>
        <w:rPr>
          <w:lang w:eastAsia="zh-CN"/>
        </w:rPr>
        <w:t>年。有效期届满后仍继续</w:t>
      </w:r>
    </w:p>
    <w:p w:rsidR="001C7708" w:rsidRDefault="008007BD">
      <w:pPr>
        <w:pStyle w:val="a3"/>
        <w:spacing w:line="302" w:lineRule="auto"/>
        <w:ind w:right="271"/>
        <w:jc w:val="both"/>
        <w:rPr>
          <w:lang w:eastAsia="zh-CN"/>
        </w:rPr>
      </w:pPr>
      <w:r>
        <w:rPr>
          <w:lang w:eastAsia="zh-CN"/>
        </w:rPr>
        <w:t>从事行政执法工作的，应当在有效期届满前</w:t>
      </w:r>
      <w:r>
        <w:rPr>
          <w:rFonts w:ascii="Times New Roman" w:eastAsia="Times New Roman" w:hAnsi="Times New Roman" w:cs="Times New Roman"/>
          <w:lang w:eastAsia="zh-CN"/>
        </w:rPr>
        <w:t>3</w:t>
      </w:r>
      <w:r>
        <w:rPr>
          <w:lang w:eastAsia="zh-CN"/>
        </w:rPr>
        <w:t>个月内，由其所在</w:t>
      </w:r>
      <w:r>
        <w:rPr>
          <w:spacing w:val="-139"/>
          <w:lang w:eastAsia="zh-CN"/>
        </w:rPr>
        <w:t xml:space="preserve"> </w:t>
      </w:r>
      <w:r>
        <w:rPr>
          <w:spacing w:val="-5"/>
          <w:lang w:eastAsia="zh-CN"/>
        </w:rPr>
        <w:t>行政执法机关按照行政执法证办理程序申请新证，并收回原行政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执法证。</w:t>
      </w:r>
    </w:p>
    <w:p w:rsidR="001C7708" w:rsidRDefault="008007BD">
      <w:pPr>
        <w:pStyle w:val="a3"/>
        <w:spacing w:before="23" w:line="302" w:lineRule="auto"/>
        <w:ind w:right="267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第十七条</w:t>
      </w:r>
      <w:r>
        <w:rPr>
          <w:rFonts w:ascii="方正黑体_GBK" w:eastAsia="方正黑体_GBK" w:hAnsi="方正黑体_GBK" w:cs="方正黑体_GBK"/>
          <w:spacing w:val="47"/>
          <w:lang w:eastAsia="zh-CN"/>
        </w:rPr>
        <w:t xml:space="preserve"> </w:t>
      </w:r>
      <w:r>
        <w:rPr>
          <w:spacing w:val="-6"/>
          <w:lang w:eastAsia="zh-CN"/>
        </w:rPr>
        <w:t>行政执法人员从事行政执法活动时，应当主动出</w:t>
      </w:r>
      <w:r>
        <w:rPr>
          <w:w w:val="99"/>
          <w:lang w:eastAsia="zh-CN"/>
        </w:rPr>
        <w:t xml:space="preserve"> </w:t>
      </w:r>
      <w:proofErr w:type="gramStart"/>
      <w:r>
        <w:rPr>
          <w:spacing w:val="7"/>
          <w:w w:val="95"/>
          <w:lang w:eastAsia="zh-CN"/>
        </w:rPr>
        <w:t>示行政</w:t>
      </w:r>
      <w:proofErr w:type="gramEnd"/>
      <w:r>
        <w:rPr>
          <w:spacing w:val="7"/>
          <w:w w:val="95"/>
          <w:lang w:eastAsia="zh-CN"/>
        </w:rPr>
        <w:t>执法证，在规定的职责权限和区域范围内行使行政执法</w:t>
      </w:r>
      <w:r>
        <w:rPr>
          <w:spacing w:val="129"/>
          <w:w w:val="95"/>
          <w:lang w:eastAsia="zh-CN"/>
        </w:rPr>
        <w:t xml:space="preserve"> </w:t>
      </w:r>
      <w:r>
        <w:rPr>
          <w:spacing w:val="7"/>
          <w:w w:val="95"/>
          <w:lang w:eastAsia="zh-CN"/>
        </w:rPr>
        <w:t>权。有条件的地方和部门可以探索开展行政执法证电子亮证工</w:t>
      </w:r>
      <w:r>
        <w:rPr>
          <w:spacing w:val="129"/>
          <w:w w:val="95"/>
          <w:lang w:eastAsia="zh-CN"/>
        </w:rPr>
        <w:t xml:space="preserve"> </w:t>
      </w:r>
      <w:r>
        <w:rPr>
          <w:lang w:eastAsia="zh-CN"/>
        </w:rPr>
        <w:t>作。</w:t>
      </w:r>
    </w:p>
    <w:p w:rsidR="001C7708" w:rsidRDefault="008007BD">
      <w:pPr>
        <w:pStyle w:val="a3"/>
        <w:spacing w:before="31" w:line="302" w:lineRule="auto"/>
        <w:ind w:right="273" w:firstLine="624"/>
        <w:jc w:val="both"/>
        <w:rPr>
          <w:lang w:eastAsia="zh-CN"/>
        </w:rPr>
      </w:pPr>
      <w:r>
        <w:rPr>
          <w:spacing w:val="-5"/>
          <w:lang w:eastAsia="zh-CN"/>
        </w:rPr>
        <w:t>行政执法人员未出示行政执法证的，有关单位和个人有权要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求出示行政执法证或者拒绝配合。</w:t>
      </w:r>
    </w:p>
    <w:p w:rsidR="001C7708" w:rsidRDefault="008007BD">
      <w:pPr>
        <w:pStyle w:val="a3"/>
        <w:spacing w:before="23" w:line="302" w:lineRule="auto"/>
        <w:ind w:right="272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第十八条</w:t>
      </w:r>
      <w:r>
        <w:rPr>
          <w:rFonts w:ascii="方正黑体_GBK" w:eastAsia="方正黑体_GBK" w:hAnsi="方正黑体_GBK" w:cs="方正黑体_GBK"/>
          <w:spacing w:val="47"/>
          <w:lang w:eastAsia="zh-CN"/>
        </w:rPr>
        <w:t xml:space="preserve"> </w:t>
      </w:r>
      <w:r>
        <w:rPr>
          <w:spacing w:val="-6"/>
          <w:lang w:eastAsia="zh-CN"/>
        </w:rPr>
        <w:t>行政执法人员辞职、调离、退休或者被辞退、开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除，以及其他原因离开执法岗位的，行政执法机关应当收回其行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政执法证。</w:t>
      </w:r>
    </w:p>
    <w:p w:rsidR="001C7708" w:rsidRDefault="008007BD">
      <w:pPr>
        <w:pStyle w:val="a3"/>
        <w:spacing w:before="31" w:line="304" w:lineRule="auto"/>
        <w:ind w:right="272" w:firstLine="624"/>
        <w:jc w:val="both"/>
        <w:rPr>
          <w:lang w:eastAsia="zh-CN"/>
        </w:rPr>
      </w:pPr>
      <w:r>
        <w:rPr>
          <w:spacing w:val="-5"/>
          <w:lang w:eastAsia="zh-CN"/>
        </w:rPr>
        <w:t>在行政执法证有效期内，行政执法人员执法岗位调动的，在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完成业务法律知识培训后，可以直接申请换发行政执法证。</w:t>
      </w:r>
    </w:p>
    <w:p w:rsidR="001C7708" w:rsidRDefault="008007BD">
      <w:pPr>
        <w:pStyle w:val="a3"/>
        <w:spacing w:before="17" w:line="302" w:lineRule="auto"/>
        <w:ind w:right="272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第十九条</w:t>
      </w:r>
      <w:r>
        <w:rPr>
          <w:rFonts w:ascii="方正黑体_GBK" w:eastAsia="方正黑体_GBK" w:hAnsi="方正黑体_GBK" w:cs="方正黑体_GBK"/>
          <w:spacing w:val="48"/>
          <w:lang w:eastAsia="zh-CN"/>
        </w:rPr>
        <w:t xml:space="preserve"> </w:t>
      </w:r>
      <w:r>
        <w:rPr>
          <w:spacing w:val="-6"/>
          <w:lang w:eastAsia="zh-CN"/>
        </w:rPr>
        <w:t>行政执法人员应当妥善保</w:t>
      </w:r>
      <w:r>
        <w:rPr>
          <w:spacing w:val="-6"/>
          <w:lang w:eastAsia="zh-CN"/>
        </w:rPr>
        <w:t>管行政执法证，不得涂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改、毁损或者转借他人使用。</w:t>
      </w:r>
    </w:p>
    <w:p w:rsidR="001C7708" w:rsidRDefault="008007BD">
      <w:pPr>
        <w:pStyle w:val="a3"/>
        <w:spacing w:before="31" w:line="304" w:lineRule="auto"/>
        <w:ind w:firstLine="624"/>
        <w:rPr>
          <w:lang w:eastAsia="zh-CN"/>
        </w:rPr>
      </w:pPr>
      <w:r>
        <w:rPr>
          <w:spacing w:val="-5"/>
          <w:lang w:eastAsia="zh-CN"/>
        </w:rPr>
        <w:t>行政执法证破损不能辨认的，由行政执法机关向司法行政部</w:t>
      </w:r>
      <w:r>
        <w:rPr>
          <w:w w:val="99"/>
          <w:lang w:eastAsia="zh-CN"/>
        </w:rPr>
        <w:t xml:space="preserve"> </w:t>
      </w:r>
      <w:r>
        <w:rPr>
          <w:spacing w:val="-10"/>
          <w:w w:val="95"/>
          <w:lang w:eastAsia="zh-CN"/>
        </w:rPr>
        <w:t>门书面说明情况后，申请换发行政执法证，并交回原行政执法证。</w:t>
      </w:r>
    </w:p>
    <w:p w:rsidR="001C7708" w:rsidRDefault="008007BD" w:rsidP="00007366">
      <w:pPr>
        <w:pStyle w:val="a3"/>
        <w:spacing w:before="28" w:line="304" w:lineRule="auto"/>
        <w:ind w:right="270" w:firstLine="624"/>
        <w:jc w:val="both"/>
        <w:rPr>
          <w:lang w:eastAsia="zh-CN"/>
        </w:rPr>
      </w:pPr>
      <w:r>
        <w:rPr>
          <w:spacing w:val="-5"/>
          <w:lang w:eastAsia="zh-CN"/>
        </w:rPr>
        <w:t>行政执法证遗失的，行政执法人员应当及时向所在行政执法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机关报告。行政执法机关应当在单位公告</w:t>
      </w:r>
      <w:proofErr w:type="gramStart"/>
      <w:r>
        <w:rPr>
          <w:spacing w:val="-5"/>
          <w:lang w:eastAsia="zh-CN"/>
        </w:rPr>
        <w:t>栏或者</w:t>
      </w:r>
      <w:proofErr w:type="gramEnd"/>
      <w:r>
        <w:rPr>
          <w:spacing w:val="-5"/>
          <w:lang w:eastAsia="zh-CN"/>
        </w:rPr>
        <w:t>本地区、本部门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门户网站向社会公告作废，公告期为</w:t>
      </w:r>
      <w:r>
        <w:rPr>
          <w:rFonts w:ascii="Times New Roman" w:eastAsia="Times New Roman" w:hAnsi="Times New Roman" w:cs="Times New Roman"/>
          <w:spacing w:val="-5"/>
          <w:lang w:eastAsia="zh-CN"/>
        </w:rPr>
        <w:t>30</w:t>
      </w:r>
      <w:r>
        <w:rPr>
          <w:spacing w:val="-5"/>
          <w:lang w:eastAsia="zh-CN"/>
        </w:rPr>
        <w:t>日。公告结束后，</w:t>
      </w:r>
      <w:r>
        <w:rPr>
          <w:spacing w:val="-5"/>
          <w:lang w:eastAsia="zh-CN"/>
        </w:rPr>
        <w:lastRenderedPageBreak/>
        <w:t>及时向</w:t>
      </w:r>
      <w:r>
        <w:rPr>
          <w:spacing w:val="-5"/>
          <w:lang w:eastAsia="zh-CN"/>
        </w:rPr>
        <w:t>司</w:t>
      </w:r>
      <w:r>
        <w:rPr>
          <w:spacing w:val="-5"/>
          <w:lang w:eastAsia="zh-CN"/>
        </w:rPr>
        <w:t>法行政部门报备，申请补发行政执法证的，司法行政部门直接</w:t>
      </w:r>
      <w:r>
        <w:rPr>
          <w:lang w:eastAsia="zh-CN"/>
        </w:rPr>
        <w:t>补发。</w:t>
      </w:r>
    </w:p>
    <w:p w:rsidR="001C7708" w:rsidRDefault="008007BD">
      <w:pPr>
        <w:pStyle w:val="a3"/>
        <w:spacing w:before="113" w:line="302" w:lineRule="auto"/>
        <w:ind w:right="110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第二十条</w:t>
      </w:r>
      <w:r>
        <w:rPr>
          <w:rFonts w:ascii="方正黑体_GBK" w:eastAsia="方正黑体_GBK" w:hAnsi="方正黑体_GBK" w:cs="方正黑体_GBK"/>
          <w:spacing w:val="47"/>
          <w:lang w:eastAsia="zh-CN"/>
        </w:rPr>
        <w:t xml:space="preserve"> </w:t>
      </w:r>
      <w:r>
        <w:rPr>
          <w:spacing w:val="-6"/>
          <w:lang w:eastAsia="zh-CN"/>
        </w:rPr>
        <w:t>行政执法证每年审验一次。行政执法机关应当在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每年的</w:t>
      </w:r>
      <w:r>
        <w:rPr>
          <w:rFonts w:ascii="Times New Roman" w:eastAsia="Times New Roman" w:hAnsi="Times New Roman" w:cs="Times New Roman"/>
          <w:spacing w:val="-5"/>
          <w:lang w:eastAsia="zh-CN"/>
        </w:rPr>
        <w:t>12</w:t>
      </w:r>
      <w:r>
        <w:rPr>
          <w:spacing w:val="-5"/>
          <w:lang w:eastAsia="zh-CN"/>
        </w:rPr>
        <w:t>月</w:t>
      </w:r>
      <w:r>
        <w:rPr>
          <w:rFonts w:ascii="Times New Roman" w:eastAsia="Times New Roman" w:hAnsi="Times New Roman" w:cs="Times New Roman"/>
          <w:spacing w:val="-5"/>
          <w:lang w:eastAsia="zh-CN"/>
        </w:rPr>
        <w:t>20</w:t>
      </w:r>
      <w:r>
        <w:rPr>
          <w:spacing w:val="-5"/>
          <w:lang w:eastAsia="zh-CN"/>
        </w:rPr>
        <w:t>日前，向司法行政部门报送本年度本机关行政执法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人员岗位调整、教育培训、违纪违法等情况。司法行政部门根据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上述情况审验行政执法证。</w:t>
      </w:r>
    </w:p>
    <w:p w:rsidR="001C7708" w:rsidRDefault="008007BD">
      <w:pPr>
        <w:pStyle w:val="a3"/>
        <w:spacing w:before="31" w:line="304" w:lineRule="auto"/>
        <w:ind w:right="109" w:firstLine="624"/>
        <w:jc w:val="both"/>
        <w:rPr>
          <w:lang w:eastAsia="zh-CN"/>
        </w:rPr>
      </w:pPr>
      <w:r>
        <w:rPr>
          <w:spacing w:val="8"/>
          <w:w w:val="95"/>
          <w:lang w:eastAsia="zh-CN"/>
        </w:rPr>
        <w:t>行政执法证年度审验情况在全省统一的执法公示平台进行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公示。未经年度审验或者未能通过年度审验的不得从事行政执法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活动。</w:t>
      </w:r>
    </w:p>
    <w:p w:rsidR="001C7708" w:rsidRDefault="008007BD">
      <w:pPr>
        <w:pStyle w:val="a3"/>
        <w:spacing w:before="17" w:line="302" w:lineRule="auto"/>
        <w:ind w:right="109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spacing w:val="6"/>
          <w:lang w:eastAsia="zh-CN"/>
        </w:rPr>
        <w:t>第二十一条</w:t>
      </w:r>
      <w:r>
        <w:rPr>
          <w:rFonts w:ascii="方正黑体_GBK" w:eastAsia="方正黑体_GBK" w:hAnsi="方正黑体_GBK" w:cs="方正黑体_GBK"/>
          <w:spacing w:val="59"/>
          <w:lang w:eastAsia="zh-CN"/>
        </w:rPr>
        <w:t xml:space="preserve"> </w:t>
      </w:r>
      <w:r>
        <w:rPr>
          <w:spacing w:val="7"/>
          <w:lang w:eastAsia="zh-CN"/>
        </w:rPr>
        <w:t>司法行政部门负责人和行政执法监督</w:t>
      </w:r>
      <w:proofErr w:type="gramStart"/>
      <w:r>
        <w:rPr>
          <w:spacing w:val="7"/>
          <w:lang w:eastAsia="zh-CN"/>
        </w:rPr>
        <w:t>机构工</w:t>
      </w:r>
      <w:proofErr w:type="gramEnd"/>
      <w:r>
        <w:rPr>
          <w:w w:val="99"/>
          <w:lang w:eastAsia="zh-CN"/>
        </w:rPr>
        <w:t xml:space="preserve"> </w:t>
      </w:r>
      <w:proofErr w:type="gramStart"/>
      <w:r>
        <w:rPr>
          <w:spacing w:val="-5"/>
          <w:lang w:eastAsia="zh-CN"/>
        </w:rPr>
        <w:t>作人</w:t>
      </w:r>
      <w:proofErr w:type="gramEnd"/>
      <w:r>
        <w:rPr>
          <w:spacing w:val="-5"/>
          <w:lang w:eastAsia="zh-CN"/>
        </w:rPr>
        <w:t>员、司法所负责人、行政执法机关负责人和负责行政执法监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督工作机构的工作人员，可以领取行政执法监督证，履行行政执</w:t>
      </w:r>
      <w:r>
        <w:rPr>
          <w:w w:val="99"/>
          <w:lang w:eastAsia="zh-CN"/>
        </w:rPr>
        <w:t xml:space="preserve"> </w:t>
      </w:r>
      <w:proofErr w:type="gramStart"/>
      <w:r>
        <w:rPr>
          <w:lang w:eastAsia="zh-CN"/>
        </w:rPr>
        <w:t>法监督</w:t>
      </w:r>
      <w:proofErr w:type="gramEnd"/>
      <w:r>
        <w:rPr>
          <w:lang w:eastAsia="zh-CN"/>
        </w:rPr>
        <w:t>职责。</w:t>
      </w:r>
    </w:p>
    <w:p w:rsidR="001C7708" w:rsidRDefault="008007BD">
      <w:pPr>
        <w:pStyle w:val="a3"/>
        <w:spacing w:before="31"/>
        <w:ind w:left="735"/>
        <w:rPr>
          <w:lang w:eastAsia="zh-CN"/>
        </w:rPr>
      </w:pPr>
      <w:r>
        <w:rPr>
          <w:lang w:eastAsia="zh-CN"/>
        </w:rPr>
        <w:t>领取行政执法监督证的人员不得同时申领行政执法证。</w:t>
      </w:r>
    </w:p>
    <w:p w:rsidR="001C7708" w:rsidRDefault="008007BD">
      <w:pPr>
        <w:pStyle w:val="a3"/>
        <w:spacing w:before="113" w:line="302" w:lineRule="auto"/>
        <w:ind w:right="112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第二十二条</w:t>
      </w:r>
      <w:r>
        <w:rPr>
          <w:rFonts w:ascii="方正黑体_GBK" w:eastAsia="方正黑体_GBK" w:hAnsi="方正黑体_GBK" w:cs="方正黑体_GBK"/>
          <w:spacing w:val="43"/>
          <w:lang w:eastAsia="zh-CN"/>
        </w:rPr>
        <w:t xml:space="preserve"> </w:t>
      </w:r>
      <w:r>
        <w:rPr>
          <w:spacing w:val="-6"/>
          <w:lang w:eastAsia="zh-CN"/>
        </w:rPr>
        <w:t>司法行政部门可以视情况聘请人大代表、政协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委员、社会知名人士、学者和新闻媒体、企业从业人员以及基层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社区工作者等为特邀行政执法监督员。特邀行政执法监督员应邀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参加司法行政部门组织的行政执法监督活动。</w:t>
      </w:r>
    </w:p>
    <w:p w:rsidR="001C7708" w:rsidRDefault="008007BD">
      <w:pPr>
        <w:pStyle w:val="a3"/>
        <w:spacing w:before="21" w:line="302" w:lineRule="auto"/>
        <w:ind w:right="112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第二十三条</w:t>
      </w:r>
      <w:r>
        <w:rPr>
          <w:rFonts w:ascii="方正黑体_GBK" w:eastAsia="方正黑体_GBK" w:hAnsi="方正黑体_GBK" w:cs="方正黑体_GBK"/>
          <w:spacing w:val="42"/>
          <w:lang w:eastAsia="zh-CN"/>
        </w:rPr>
        <w:t xml:space="preserve"> </w:t>
      </w:r>
      <w:r>
        <w:rPr>
          <w:spacing w:val="-6"/>
          <w:lang w:eastAsia="zh-CN"/>
        </w:rPr>
        <w:t>行政执法监督证的核发和管理，参照行政执法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证的有关规定执行。</w:t>
      </w:r>
    </w:p>
    <w:p w:rsidR="001C7708" w:rsidRDefault="008007BD" w:rsidP="001249C2">
      <w:pPr>
        <w:pStyle w:val="a3"/>
        <w:spacing w:before="31" w:line="302" w:lineRule="auto"/>
        <w:ind w:right="112" w:firstLine="624"/>
        <w:jc w:val="both"/>
        <w:rPr>
          <w:rFonts w:cs="方正仿宋_GBK"/>
          <w:sz w:val="21"/>
          <w:szCs w:val="21"/>
          <w:lang w:eastAsia="zh-CN"/>
        </w:rPr>
      </w:pPr>
      <w:r>
        <w:rPr>
          <w:spacing w:val="-5"/>
          <w:lang w:eastAsia="zh-CN"/>
        </w:rPr>
        <w:t>行政执法监督证样式由省司法行政部门提出方案，经省人民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政府批准后向社会公告。</w:t>
      </w:r>
      <w:bookmarkStart w:id="0" w:name="_GoBack"/>
      <w:bookmarkEnd w:id="0"/>
    </w:p>
    <w:p w:rsidR="001C7708" w:rsidRDefault="008007BD">
      <w:pPr>
        <w:pStyle w:val="a3"/>
        <w:tabs>
          <w:tab w:val="left" w:pos="2655"/>
        </w:tabs>
        <w:spacing w:before="0" w:line="420" w:lineRule="exact"/>
        <w:ind w:firstLine="624"/>
        <w:rPr>
          <w:lang w:eastAsia="zh-CN"/>
        </w:rPr>
      </w:pPr>
      <w:r>
        <w:rPr>
          <w:rFonts w:ascii="方正黑体_GBK" w:eastAsia="方正黑体_GBK" w:hAnsi="方正黑体_GBK" w:cs="方正黑体_GBK"/>
          <w:w w:val="95"/>
          <w:lang w:eastAsia="zh-CN"/>
        </w:rPr>
        <w:lastRenderedPageBreak/>
        <w:t>第</w:t>
      </w:r>
      <w:r>
        <w:rPr>
          <w:rFonts w:ascii="方正黑体_GBK" w:eastAsia="方正黑体_GBK" w:hAnsi="方正黑体_GBK" w:cs="方正黑体_GBK"/>
          <w:w w:val="95"/>
          <w:lang w:eastAsia="zh-CN"/>
        </w:rPr>
        <w:t>二十四条</w:t>
      </w:r>
      <w:r>
        <w:rPr>
          <w:rFonts w:ascii="方正黑体_GBK" w:eastAsia="方正黑体_GBK" w:hAnsi="方正黑体_GBK" w:cs="方正黑体_GBK"/>
          <w:w w:val="95"/>
          <w:lang w:eastAsia="zh-CN"/>
        </w:rPr>
        <w:tab/>
      </w:r>
      <w:r>
        <w:rPr>
          <w:spacing w:val="-6"/>
          <w:lang w:eastAsia="zh-CN"/>
        </w:rPr>
        <w:t>司法行政部门组织公共法律知识培训、资格考</w:t>
      </w:r>
    </w:p>
    <w:p w:rsidR="001C7708" w:rsidRDefault="008007BD">
      <w:pPr>
        <w:pStyle w:val="a3"/>
        <w:spacing w:line="304" w:lineRule="auto"/>
        <w:rPr>
          <w:lang w:eastAsia="zh-CN"/>
        </w:rPr>
      </w:pPr>
      <w:proofErr w:type="gramStart"/>
      <w:r>
        <w:rPr>
          <w:spacing w:val="-5"/>
          <w:lang w:eastAsia="zh-CN"/>
        </w:rPr>
        <w:t>试以及</w:t>
      </w:r>
      <w:proofErr w:type="gramEnd"/>
      <w:r>
        <w:rPr>
          <w:spacing w:val="-5"/>
          <w:lang w:eastAsia="zh-CN"/>
        </w:rPr>
        <w:t>核发行政执法证件不收取费用，相关工作经费纳入同级财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政预算。</w:t>
      </w:r>
    </w:p>
    <w:p w:rsidR="001C7708" w:rsidRDefault="008007BD">
      <w:pPr>
        <w:pStyle w:val="a3"/>
        <w:tabs>
          <w:tab w:val="left" w:pos="2655"/>
        </w:tabs>
        <w:spacing w:before="17" w:line="302" w:lineRule="auto"/>
        <w:ind w:right="112" w:firstLine="624"/>
        <w:rPr>
          <w:lang w:eastAsia="zh-CN"/>
        </w:rPr>
      </w:pPr>
      <w:r>
        <w:rPr>
          <w:rFonts w:ascii="方正黑体_GBK" w:eastAsia="方正黑体_GBK" w:hAnsi="方正黑体_GBK" w:cs="方正黑体_GBK"/>
          <w:w w:val="95"/>
          <w:lang w:eastAsia="zh-CN"/>
        </w:rPr>
        <w:t>第二十五条</w:t>
      </w:r>
      <w:r>
        <w:rPr>
          <w:rFonts w:ascii="方正黑体_GBK" w:eastAsia="方正黑体_GBK" w:hAnsi="方正黑体_GBK" w:cs="方正黑体_GBK"/>
          <w:w w:val="95"/>
          <w:lang w:eastAsia="zh-CN"/>
        </w:rPr>
        <w:tab/>
      </w:r>
      <w:r>
        <w:rPr>
          <w:spacing w:val="-6"/>
          <w:w w:val="95"/>
          <w:lang w:eastAsia="zh-CN"/>
        </w:rPr>
        <w:t>行政执法人员有下列情形之一，所在行政执法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机关应当责令改正，暂扣其行政执法证：</w:t>
      </w:r>
    </w:p>
    <w:p w:rsidR="001C7708" w:rsidRDefault="008007BD">
      <w:pPr>
        <w:pStyle w:val="a3"/>
        <w:spacing w:before="31"/>
        <w:ind w:left="735"/>
        <w:rPr>
          <w:lang w:eastAsia="zh-CN"/>
        </w:rPr>
      </w:pPr>
      <w:r>
        <w:rPr>
          <w:lang w:eastAsia="zh-CN"/>
        </w:rPr>
        <w:t>（一）不依法履行法定职责或者违反法定程序执法的；</w:t>
      </w:r>
    </w:p>
    <w:p w:rsidR="001C7708" w:rsidRDefault="008007BD">
      <w:pPr>
        <w:pStyle w:val="a3"/>
        <w:ind w:left="735"/>
        <w:rPr>
          <w:lang w:eastAsia="zh-CN"/>
        </w:rPr>
      </w:pPr>
      <w:r>
        <w:rPr>
          <w:lang w:eastAsia="zh-CN"/>
        </w:rPr>
        <w:t>（二）涂改、转借行政执法证的；</w:t>
      </w:r>
    </w:p>
    <w:p w:rsidR="001C7708" w:rsidRDefault="008007BD">
      <w:pPr>
        <w:pStyle w:val="a3"/>
        <w:ind w:left="735"/>
        <w:rPr>
          <w:lang w:eastAsia="zh-CN"/>
        </w:rPr>
      </w:pPr>
      <w:r>
        <w:rPr>
          <w:lang w:eastAsia="zh-CN"/>
        </w:rPr>
        <w:t>（三）使用未经年度审验的行政执法证的；</w:t>
      </w:r>
    </w:p>
    <w:p w:rsidR="001C7708" w:rsidRDefault="008007BD">
      <w:pPr>
        <w:pStyle w:val="a3"/>
        <w:spacing w:line="302" w:lineRule="auto"/>
        <w:ind w:firstLine="624"/>
        <w:rPr>
          <w:lang w:eastAsia="zh-CN"/>
        </w:rPr>
      </w:pPr>
      <w:r>
        <w:rPr>
          <w:spacing w:val="-5"/>
          <w:lang w:eastAsia="zh-CN"/>
        </w:rPr>
        <w:t>（四）对行政相对人使用粗俗、歧视、侮辱、威胁性等</w:t>
      </w:r>
      <w:proofErr w:type="gramStart"/>
      <w:r>
        <w:rPr>
          <w:spacing w:val="-5"/>
          <w:lang w:eastAsia="zh-CN"/>
        </w:rPr>
        <w:t>不</w:t>
      </w:r>
      <w:proofErr w:type="gramEnd"/>
      <w:r>
        <w:rPr>
          <w:spacing w:val="-5"/>
          <w:lang w:eastAsia="zh-CN"/>
        </w:rPr>
        <w:t>文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明语言的；</w:t>
      </w:r>
    </w:p>
    <w:p w:rsidR="001C7708" w:rsidRDefault="008007BD">
      <w:pPr>
        <w:pStyle w:val="a3"/>
        <w:spacing w:before="31"/>
        <w:ind w:left="735"/>
        <w:rPr>
          <w:lang w:eastAsia="zh-CN"/>
        </w:rPr>
      </w:pPr>
      <w:r>
        <w:rPr>
          <w:lang w:eastAsia="zh-CN"/>
        </w:rPr>
        <w:t>（五）粗暴执法，辱骂殴打行政相对人的；</w:t>
      </w:r>
    </w:p>
    <w:p w:rsidR="001C7708" w:rsidRDefault="008007BD">
      <w:pPr>
        <w:pStyle w:val="a3"/>
        <w:spacing w:line="304" w:lineRule="auto"/>
        <w:ind w:firstLine="624"/>
        <w:rPr>
          <w:lang w:eastAsia="zh-CN"/>
        </w:rPr>
      </w:pPr>
      <w:r>
        <w:rPr>
          <w:spacing w:val="-5"/>
          <w:lang w:eastAsia="zh-CN"/>
        </w:rPr>
        <w:t>（六）泄露执法中知悉的国家秘密、工作秘密、商业秘密或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者个人隐私的；</w:t>
      </w:r>
    </w:p>
    <w:p w:rsidR="001C7708" w:rsidRDefault="008007BD">
      <w:pPr>
        <w:pStyle w:val="a3"/>
        <w:spacing w:before="28"/>
        <w:ind w:left="735"/>
        <w:rPr>
          <w:lang w:eastAsia="zh-CN"/>
        </w:rPr>
      </w:pPr>
      <w:r>
        <w:rPr>
          <w:lang w:eastAsia="zh-CN"/>
        </w:rPr>
        <w:t>（七）在行政执法活动中有饮酒、嬉闹等行为的；</w:t>
      </w:r>
    </w:p>
    <w:p w:rsidR="001C7708" w:rsidRDefault="008007BD">
      <w:pPr>
        <w:pStyle w:val="a3"/>
        <w:ind w:left="735"/>
        <w:rPr>
          <w:lang w:eastAsia="zh-CN"/>
        </w:rPr>
      </w:pPr>
      <w:r>
        <w:rPr>
          <w:lang w:eastAsia="zh-CN"/>
        </w:rPr>
        <w:t>（八）未按照规定着装和使用执法标志的；</w:t>
      </w:r>
    </w:p>
    <w:p w:rsidR="001C7708" w:rsidRDefault="008007BD">
      <w:pPr>
        <w:pStyle w:val="a3"/>
        <w:spacing w:before="122"/>
        <w:ind w:left="735"/>
        <w:rPr>
          <w:lang w:eastAsia="zh-CN"/>
        </w:rPr>
      </w:pPr>
      <w:r>
        <w:rPr>
          <w:lang w:eastAsia="zh-CN"/>
        </w:rPr>
        <w:t>（九）拒不接受或者拒不配合行政执法监督的；</w:t>
      </w:r>
    </w:p>
    <w:p w:rsidR="001C7708" w:rsidRDefault="008007BD">
      <w:pPr>
        <w:pStyle w:val="a3"/>
        <w:spacing w:line="304" w:lineRule="auto"/>
        <w:ind w:firstLine="624"/>
        <w:rPr>
          <w:lang w:eastAsia="zh-CN"/>
        </w:rPr>
      </w:pPr>
      <w:r>
        <w:rPr>
          <w:spacing w:val="-5"/>
          <w:lang w:eastAsia="zh-CN"/>
        </w:rPr>
        <w:t>（十）受到记过以上行政处分尚在处分期间或者涉嫌犯罪尚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未</w:t>
      </w:r>
      <w:proofErr w:type="gramStart"/>
      <w:r>
        <w:rPr>
          <w:lang w:eastAsia="zh-CN"/>
        </w:rPr>
        <w:t>作出</w:t>
      </w:r>
      <w:proofErr w:type="gramEnd"/>
      <w:r>
        <w:rPr>
          <w:lang w:eastAsia="zh-CN"/>
        </w:rPr>
        <w:t>有罪判决的；</w:t>
      </w:r>
    </w:p>
    <w:p w:rsidR="001C7708" w:rsidRDefault="008007BD">
      <w:pPr>
        <w:pStyle w:val="a3"/>
        <w:spacing w:before="28" w:line="304" w:lineRule="auto"/>
        <w:ind w:left="735"/>
        <w:rPr>
          <w:lang w:eastAsia="zh-CN"/>
        </w:rPr>
      </w:pPr>
      <w:r>
        <w:rPr>
          <w:lang w:eastAsia="zh-CN"/>
        </w:rPr>
        <w:t>（十一）国家和省规定的其他情形。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除前款第十项情形外，暂</w:t>
      </w:r>
      <w:proofErr w:type="gramStart"/>
      <w:r>
        <w:rPr>
          <w:spacing w:val="-5"/>
          <w:lang w:eastAsia="zh-CN"/>
        </w:rPr>
        <w:t>扣行政</w:t>
      </w:r>
      <w:proofErr w:type="gramEnd"/>
      <w:r>
        <w:rPr>
          <w:spacing w:val="-5"/>
          <w:lang w:eastAsia="zh-CN"/>
        </w:rPr>
        <w:t>执法证一般不超过</w:t>
      </w:r>
      <w:r>
        <w:rPr>
          <w:rFonts w:ascii="Times New Roman" w:eastAsia="Times New Roman" w:hAnsi="Times New Roman" w:cs="Times New Roman"/>
          <w:spacing w:val="-5"/>
          <w:lang w:eastAsia="zh-CN"/>
        </w:rPr>
        <w:t>30</w:t>
      </w:r>
      <w:r>
        <w:rPr>
          <w:spacing w:val="-5"/>
          <w:lang w:eastAsia="zh-CN"/>
        </w:rPr>
        <w:t>日。行</w:t>
      </w:r>
    </w:p>
    <w:p w:rsidR="001C7708" w:rsidRDefault="008007BD" w:rsidP="001249C2">
      <w:pPr>
        <w:pStyle w:val="a3"/>
        <w:spacing w:before="25" w:line="304" w:lineRule="auto"/>
        <w:rPr>
          <w:rFonts w:cs="方正仿宋_GBK"/>
          <w:sz w:val="21"/>
          <w:szCs w:val="21"/>
          <w:lang w:eastAsia="zh-CN"/>
        </w:rPr>
      </w:pPr>
      <w:r>
        <w:rPr>
          <w:spacing w:val="-5"/>
          <w:lang w:eastAsia="zh-CN"/>
        </w:rPr>
        <w:t>政执法证被暂扣期间，该人员不得从事行政执法活动；行政执法</w:t>
      </w:r>
      <w:r>
        <w:rPr>
          <w:w w:val="99"/>
          <w:lang w:eastAsia="zh-CN"/>
        </w:rPr>
        <w:t xml:space="preserve"> </w:t>
      </w:r>
      <w:r>
        <w:rPr>
          <w:spacing w:val="6"/>
          <w:lang w:eastAsia="zh-CN"/>
        </w:rPr>
        <w:t>机关应当对其进行不少于</w:t>
      </w:r>
      <w:r>
        <w:rPr>
          <w:rFonts w:ascii="Times New Roman" w:eastAsia="Times New Roman" w:hAnsi="Times New Roman" w:cs="Times New Roman"/>
          <w:spacing w:val="6"/>
          <w:lang w:eastAsia="zh-CN"/>
        </w:rPr>
        <w:t>40</w:t>
      </w:r>
      <w:r>
        <w:rPr>
          <w:spacing w:val="6"/>
          <w:lang w:eastAsia="zh-CN"/>
        </w:rPr>
        <w:t>学时离岗教育。离岗教育考核合格</w:t>
      </w:r>
    </w:p>
    <w:p w:rsidR="001C7708" w:rsidRDefault="008007BD">
      <w:pPr>
        <w:pStyle w:val="a3"/>
        <w:spacing w:before="0" w:line="420" w:lineRule="exact"/>
        <w:ind w:left="735" w:right="113" w:hanging="624"/>
        <w:rPr>
          <w:lang w:eastAsia="zh-CN"/>
        </w:rPr>
      </w:pPr>
      <w:r>
        <w:rPr>
          <w:lang w:eastAsia="zh-CN"/>
        </w:rPr>
        <w:lastRenderedPageBreak/>
        <w:t>的</w:t>
      </w:r>
      <w:r>
        <w:rPr>
          <w:lang w:eastAsia="zh-CN"/>
        </w:rPr>
        <w:t>，可以发还行政执法证。</w:t>
      </w:r>
    </w:p>
    <w:p w:rsidR="001C7708" w:rsidRDefault="008007BD">
      <w:pPr>
        <w:pStyle w:val="a3"/>
        <w:spacing w:line="304" w:lineRule="auto"/>
        <w:ind w:right="113" w:firstLine="624"/>
        <w:rPr>
          <w:lang w:eastAsia="zh-CN"/>
        </w:rPr>
      </w:pPr>
      <w:r>
        <w:rPr>
          <w:spacing w:val="8"/>
          <w:w w:val="95"/>
          <w:lang w:eastAsia="zh-CN"/>
        </w:rPr>
        <w:t>司法行政部门发现行政执法人员在执法活动中有上述行为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的，应当通知有关行政执法机关予以处理。</w:t>
      </w:r>
    </w:p>
    <w:p w:rsidR="001C7708" w:rsidRDefault="008007BD">
      <w:pPr>
        <w:pStyle w:val="a3"/>
        <w:tabs>
          <w:tab w:val="left" w:pos="2655"/>
        </w:tabs>
        <w:spacing w:before="17" w:line="302" w:lineRule="auto"/>
        <w:ind w:right="253" w:firstLine="624"/>
        <w:rPr>
          <w:lang w:eastAsia="zh-CN"/>
        </w:rPr>
      </w:pPr>
      <w:r>
        <w:rPr>
          <w:rFonts w:ascii="方正黑体_GBK" w:eastAsia="方正黑体_GBK" w:hAnsi="方正黑体_GBK" w:cs="方正黑体_GBK"/>
          <w:w w:val="95"/>
          <w:lang w:eastAsia="zh-CN"/>
        </w:rPr>
        <w:t>第二十六条</w:t>
      </w:r>
      <w:r>
        <w:rPr>
          <w:rFonts w:ascii="方正黑体_GBK" w:eastAsia="方正黑体_GBK" w:hAnsi="方正黑体_GBK" w:cs="方正黑体_GBK"/>
          <w:w w:val="95"/>
          <w:lang w:eastAsia="zh-CN"/>
        </w:rPr>
        <w:tab/>
      </w:r>
      <w:r>
        <w:rPr>
          <w:spacing w:val="-6"/>
          <w:w w:val="95"/>
          <w:lang w:eastAsia="zh-CN"/>
        </w:rPr>
        <w:t>行政执法人员有下列情形之一，行政执法机关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应当收回其行政执法证：</w:t>
      </w:r>
    </w:p>
    <w:p w:rsidR="001C7708" w:rsidRDefault="008007BD">
      <w:pPr>
        <w:pStyle w:val="a3"/>
        <w:spacing w:before="31"/>
        <w:ind w:left="735" w:right="113"/>
        <w:rPr>
          <w:lang w:eastAsia="zh-CN"/>
        </w:rPr>
      </w:pPr>
      <w:r>
        <w:rPr>
          <w:lang w:eastAsia="zh-CN"/>
        </w:rPr>
        <w:t>（一）采取弄虚作假或者其他手段取得行政执法证的；</w:t>
      </w:r>
    </w:p>
    <w:p w:rsidR="001C7708" w:rsidRDefault="008007BD">
      <w:pPr>
        <w:pStyle w:val="a3"/>
        <w:spacing w:line="304" w:lineRule="auto"/>
        <w:ind w:right="113" w:firstLine="624"/>
        <w:rPr>
          <w:lang w:eastAsia="zh-CN"/>
        </w:rPr>
      </w:pPr>
      <w:r>
        <w:rPr>
          <w:spacing w:val="-5"/>
          <w:lang w:eastAsia="zh-CN"/>
        </w:rPr>
        <w:t>（二）被暂</w:t>
      </w:r>
      <w:proofErr w:type="gramStart"/>
      <w:r>
        <w:rPr>
          <w:spacing w:val="-5"/>
          <w:lang w:eastAsia="zh-CN"/>
        </w:rPr>
        <w:t>扣行政</w:t>
      </w:r>
      <w:proofErr w:type="gramEnd"/>
      <w:r>
        <w:rPr>
          <w:spacing w:val="-5"/>
          <w:lang w:eastAsia="zh-CN"/>
        </w:rPr>
        <w:t>执法证两次以上或者连续两年年度考核等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次为不称职或者不合格的；</w:t>
      </w:r>
    </w:p>
    <w:p w:rsidR="001C7708" w:rsidRDefault="008007BD">
      <w:pPr>
        <w:pStyle w:val="a3"/>
        <w:spacing w:before="28"/>
        <w:ind w:left="735" w:right="113"/>
        <w:rPr>
          <w:lang w:eastAsia="zh-CN"/>
        </w:rPr>
      </w:pPr>
      <w:r>
        <w:rPr>
          <w:lang w:eastAsia="zh-CN"/>
        </w:rPr>
        <w:t>（三）行政执法证未通过年度审验的；</w:t>
      </w:r>
    </w:p>
    <w:p w:rsidR="001C7708" w:rsidRDefault="008007BD">
      <w:pPr>
        <w:pStyle w:val="a3"/>
        <w:spacing w:before="122"/>
        <w:ind w:left="735" w:right="113"/>
        <w:rPr>
          <w:lang w:eastAsia="zh-CN"/>
        </w:rPr>
      </w:pPr>
      <w:r>
        <w:rPr>
          <w:lang w:eastAsia="zh-CN"/>
        </w:rPr>
        <w:t>（四）对投诉人、举报人实施打击报复的；</w:t>
      </w:r>
    </w:p>
    <w:p w:rsidR="001C7708" w:rsidRDefault="008007BD">
      <w:pPr>
        <w:pStyle w:val="a3"/>
        <w:ind w:left="735" w:right="113"/>
        <w:rPr>
          <w:lang w:eastAsia="zh-CN"/>
        </w:rPr>
      </w:pPr>
      <w:r>
        <w:rPr>
          <w:lang w:eastAsia="zh-CN"/>
        </w:rPr>
        <w:t>（五）违法收费或者截留、私分涉案财物的；</w:t>
      </w:r>
    </w:p>
    <w:p w:rsidR="001C7708" w:rsidRDefault="008007BD">
      <w:pPr>
        <w:pStyle w:val="a3"/>
        <w:ind w:left="735" w:right="113"/>
        <w:rPr>
          <w:lang w:eastAsia="zh-CN"/>
        </w:rPr>
      </w:pPr>
      <w:r>
        <w:rPr>
          <w:lang w:eastAsia="zh-CN"/>
        </w:rPr>
        <w:t>（六）受到刑事处罚的；</w:t>
      </w:r>
    </w:p>
    <w:p w:rsidR="001C7708" w:rsidRDefault="008007BD">
      <w:pPr>
        <w:pStyle w:val="a3"/>
        <w:ind w:left="735" w:right="113"/>
        <w:rPr>
          <w:lang w:eastAsia="zh-CN"/>
        </w:rPr>
      </w:pPr>
      <w:r>
        <w:rPr>
          <w:lang w:eastAsia="zh-CN"/>
        </w:rPr>
        <w:t>（七）国家和省规定的其他情形。</w:t>
      </w:r>
    </w:p>
    <w:p w:rsidR="001C7708" w:rsidRDefault="008007BD">
      <w:pPr>
        <w:pStyle w:val="a3"/>
        <w:tabs>
          <w:tab w:val="left" w:pos="2710"/>
        </w:tabs>
        <w:spacing w:before="113" w:line="302" w:lineRule="auto"/>
        <w:ind w:right="113" w:firstLine="624"/>
        <w:rPr>
          <w:lang w:eastAsia="zh-CN"/>
        </w:rPr>
      </w:pPr>
      <w:r>
        <w:rPr>
          <w:rFonts w:ascii="方正黑体_GBK" w:eastAsia="方正黑体_GBK" w:hAnsi="方正黑体_GBK" w:cs="方正黑体_GBK"/>
          <w:spacing w:val="6"/>
          <w:w w:val="95"/>
          <w:lang w:eastAsia="zh-CN"/>
        </w:rPr>
        <w:t>第二十七条</w:t>
      </w:r>
      <w:r>
        <w:rPr>
          <w:rFonts w:ascii="方正黑体_GBK" w:eastAsia="方正黑体_GBK" w:hAnsi="方正黑体_GBK" w:cs="方正黑体_GBK"/>
          <w:spacing w:val="6"/>
          <w:w w:val="95"/>
          <w:lang w:eastAsia="zh-CN"/>
        </w:rPr>
        <w:tab/>
      </w:r>
      <w:r>
        <w:rPr>
          <w:spacing w:val="7"/>
          <w:lang w:eastAsia="zh-CN"/>
        </w:rPr>
        <w:t>行政执法人员对暂扣或者收回行政</w:t>
      </w:r>
      <w:proofErr w:type="gramStart"/>
      <w:r>
        <w:rPr>
          <w:spacing w:val="7"/>
          <w:lang w:eastAsia="zh-CN"/>
        </w:rPr>
        <w:t>执法证决</w:t>
      </w:r>
      <w:proofErr w:type="gramEnd"/>
      <w:r>
        <w:rPr>
          <w:w w:val="99"/>
          <w:lang w:eastAsia="zh-CN"/>
        </w:rPr>
        <w:t xml:space="preserve"> </w:t>
      </w:r>
      <w:r>
        <w:rPr>
          <w:lang w:eastAsia="zh-CN"/>
        </w:rPr>
        <w:t>定不服的，可以自收到决定之日起</w:t>
      </w:r>
      <w:r>
        <w:rPr>
          <w:rFonts w:ascii="Times New Roman" w:eastAsia="Times New Roman" w:hAnsi="Times New Roman" w:cs="Times New Roman"/>
          <w:lang w:eastAsia="zh-CN"/>
        </w:rPr>
        <w:t>30</w:t>
      </w:r>
      <w:r>
        <w:rPr>
          <w:lang w:eastAsia="zh-CN"/>
        </w:rPr>
        <w:t>日内向决定机关申请复核。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复核机关应当自收到申诉之日起</w:t>
      </w:r>
      <w:r>
        <w:rPr>
          <w:rFonts w:ascii="Times New Roman" w:eastAsia="Times New Roman" w:hAnsi="Times New Roman" w:cs="Times New Roman"/>
          <w:spacing w:val="-5"/>
          <w:lang w:eastAsia="zh-CN"/>
        </w:rPr>
        <w:t>15</w:t>
      </w:r>
      <w:r>
        <w:rPr>
          <w:spacing w:val="-5"/>
          <w:lang w:eastAsia="zh-CN"/>
        </w:rPr>
        <w:t>日内</w:t>
      </w:r>
      <w:proofErr w:type="gramStart"/>
      <w:r>
        <w:rPr>
          <w:spacing w:val="-5"/>
          <w:lang w:eastAsia="zh-CN"/>
        </w:rPr>
        <w:t>作出</w:t>
      </w:r>
      <w:proofErr w:type="gramEnd"/>
      <w:r>
        <w:rPr>
          <w:spacing w:val="-5"/>
          <w:lang w:eastAsia="zh-CN"/>
        </w:rPr>
        <w:t>复核决定，并书面通</w:t>
      </w:r>
      <w:r>
        <w:rPr>
          <w:w w:val="99"/>
          <w:lang w:eastAsia="zh-CN"/>
        </w:rPr>
        <w:t xml:space="preserve"> </w:t>
      </w:r>
      <w:proofErr w:type="gramStart"/>
      <w:r>
        <w:rPr>
          <w:lang w:eastAsia="zh-CN"/>
        </w:rPr>
        <w:t>知行政</w:t>
      </w:r>
      <w:proofErr w:type="gramEnd"/>
      <w:r>
        <w:rPr>
          <w:lang w:eastAsia="zh-CN"/>
        </w:rPr>
        <w:t>执法人员。</w:t>
      </w:r>
    </w:p>
    <w:p w:rsidR="001C7708" w:rsidRDefault="008007BD">
      <w:pPr>
        <w:pStyle w:val="a3"/>
        <w:tabs>
          <w:tab w:val="left" w:pos="2710"/>
        </w:tabs>
        <w:spacing w:before="23" w:line="302" w:lineRule="auto"/>
        <w:ind w:right="249" w:firstLine="624"/>
        <w:rPr>
          <w:lang w:eastAsia="zh-CN"/>
        </w:rPr>
      </w:pPr>
      <w:r>
        <w:rPr>
          <w:rFonts w:ascii="方正黑体_GBK" w:eastAsia="方正黑体_GBK" w:hAnsi="方正黑体_GBK" w:cs="方正黑体_GBK"/>
          <w:spacing w:val="6"/>
          <w:w w:val="95"/>
          <w:lang w:eastAsia="zh-CN"/>
        </w:rPr>
        <w:t>第二十八条</w:t>
      </w:r>
      <w:r>
        <w:rPr>
          <w:rFonts w:ascii="方正黑体_GBK" w:eastAsia="方正黑体_GBK" w:hAnsi="方正黑体_GBK" w:cs="方正黑体_GBK"/>
          <w:spacing w:val="6"/>
          <w:w w:val="95"/>
          <w:lang w:eastAsia="zh-CN"/>
        </w:rPr>
        <w:tab/>
      </w:r>
      <w:r>
        <w:rPr>
          <w:spacing w:val="7"/>
          <w:lang w:eastAsia="zh-CN"/>
        </w:rPr>
        <w:t>行政执法机关</w:t>
      </w:r>
      <w:proofErr w:type="gramStart"/>
      <w:r>
        <w:rPr>
          <w:spacing w:val="7"/>
          <w:lang w:eastAsia="zh-CN"/>
        </w:rPr>
        <w:t>作出</w:t>
      </w:r>
      <w:proofErr w:type="gramEnd"/>
      <w:r>
        <w:rPr>
          <w:spacing w:val="7"/>
          <w:lang w:eastAsia="zh-CN"/>
        </w:rPr>
        <w:t>暂扣或者收回行政执法证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决定的，应当于</w:t>
      </w:r>
      <w:proofErr w:type="gramStart"/>
      <w:r>
        <w:rPr>
          <w:lang w:eastAsia="zh-CN"/>
        </w:rPr>
        <w:t>作出</w:t>
      </w:r>
      <w:proofErr w:type="gramEnd"/>
      <w:r>
        <w:rPr>
          <w:lang w:eastAsia="zh-CN"/>
        </w:rPr>
        <w:t>决定之日起</w:t>
      </w:r>
      <w:r>
        <w:rPr>
          <w:rFonts w:ascii="Times New Roman" w:eastAsia="Times New Roman" w:hAnsi="Times New Roman" w:cs="Times New Roman"/>
          <w:lang w:eastAsia="zh-CN"/>
        </w:rPr>
        <w:t>3</w:t>
      </w:r>
      <w:r>
        <w:rPr>
          <w:lang w:eastAsia="zh-CN"/>
        </w:rPr>
        <w:t>日内通报司法行政部门。</w:t>
      </w:r>
    </w:p>
    <w:p w:rsidR="001C7708" w:rsidRDefault="008007BD">
      <w:pPr>
        <w:pStyle w:val="a3"/>
        <w:spacing w:before="29" w:line="304" w:lineRule="auto"/>
        <w:ind w:right="113" w:firstLine="624"/>
        <w:rPr>
          <w:lang w:eastAsia="zh-CN"/>
        </w:rPr>
      </w:pPr>
      <w:r>
        <w:rPr>
          <w:spacing w:val="-5"/>
          <w:lang w:eastAsia="zh-CN"/>
        </w:rPr>
        <w:t>有下列情形之一，行政执法机关应当提请司法行政部门注销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行政执法证：</w:t>
      </w:r>
    </w:p>
    <w:p w:rsidR="001C7708" w:rsidRDefault="008007BD">
      <w:pPr>
        <w:pStyle w:val="a3"/>
        <w:spacing w:before="25"/>
        <w:ind w:left="735" w:right="113"/>
        <w:rPr>
          <w:lang w:eastAsia="zh-CN"/>
        </w:rPr>
      </w:pPr>
      <w:r>
        <w:rPr>
          <w:lang w:eastAsia="zh-CN"/>
        </w:rPr>
        <w:t>（一）行政执法证有效期届满的；</w:t>
      </w:r>
    </w:p>
    <w:p w:rsidR="001C7708" w:rsidRDefault="001C7708">
      <w:pPr>
        <w:rPr>
          <w:lang w:eastAsia="zh-CN"/>
        </w:rPr>
        <w:sectPr w:rsidR="001C7708">
          <w:footerReference w:type="even" r:id="rId8"/>
          <w:footerReference w:type="default" r:id="rId9"/>
          <w:pgSz w:w="11910" w:h="16840"/>
          <w:pgMar w:top="1580" w:right="1300" w:bottom="1820" w:left="1420" w:header="0" w:footer="1631" w:gutter="0"/>
          <w:cols w:space="720"/>
        </w:sectPr>
      </w:pPr>
    </w:p>
    <w:p w:rsidR="001C7708" w:rsidRDefault="001C7708">
      <w:pPr>
        <w:spacing w:before="12"/>
        <w:rPr>
          <w:rFonts w:ascii="方正仿宋_GBK" w:eastAsia="方正仿宋_GBK" w:hAnsi="方正仿宋_GBK" w:cs="方正仿宋_GBK"/>
          <w:sz w:val="21"/>
          <w:szCs w:val="21"/>
          <w:lang w:eastAsia="zh-CN"/>
        </w:rPr>
      </w:pPr>
    </w:p>
    <w:p w:rsidR="001C7708" w:rsidRDefault="008007BD">
      <w:pPr>
        <w:pStyle w:val="a3"/>
        <w:spacing w:before="0" w:line="420" w:lineRule="exact"/>
        <w:ind w:left="735"/>
        <w:rPr>
          <w:lang w:eastAsia="zh-CN"/>
        </w:rPr>
      </w:pPr>
      <w:r>
        <w:rPr>
          <w:lang w:eastAsia="zh-CN"/>
        </w:rPr>
        <w:t>（二）行政执法证遗失的；</w:t>
      </w:r>
    </w:p>
    <w:p w:rsidR="001C7708" w:rsidRDefault="008007BD">
      <w:pPr>
        <w:pStyle w:val="a3"/>
        <w:ind w:left="735"/>
        <w:rPr>
          <w:lang w:eastAsia="zh-CN"/>
        </w:rPr>
      </w:pPr>
      <w:r>
        <w:rPr>
          <w:lang w:eastAsia="zh-CN"/>
        </w:rPr>
        <w:t>（三）行政执法证被收回的；</w:t>
      </w:r>
    </w:p>
    <w:p w:rsidR="001C7708" w:rsidRDefault="008007BD">
      <w:pPr>
        <w:pStyle w:val="a3"/>
        <w:ind w:left="735"/>
        <w:rPr>
          <w:lang w:eastAsia="zh-CN"/>
        </w:rPr>
      </w:pPr>
      <w:r>
        <w:rPr>
          <w:lang w:eastAsia="zh-CN"/>
        </w:rPr>
        <w:t>（四）需要注销的其他情形。</w:t>
      </w:r>
    </w:p>
    <w:p w:rsidR="001C7708" w:rsidRDefault="008007BD">
      <w:pPr>
        <w:pStyle w:val="a3"/>
        <w:spacing w:before="113" w:line="302" w:lineRule="auto"/>
        <w:ind w:right="107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第二十九条</w:t>
      </w:r>
      <w:r>
        <w:rPr>
          <w:rFonts w:ascii="方正黑体_GBK" w:eastAsia="方正黑体_GBK" w:hAnsi="方正黑体_GBK" w:cs="方正黑体_GBK"/>
          <w:spacing w:val="42"/>
          <w:lang w:eastAsia="zh-CN"/>
        </w:rPr>
        <w:t xml:space="preserve"> </w:t>
      </w:r>
      <w:r>
        <w:rPr>
          <w:spacing w:val="-6"/>
          <w:lang w:eastAsia="zh-CN"/>
        </w:rPr>
        <w:t>行政执法机关有下列情形之一，由司法行政部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门或者上一级行政执法机关责令改正；情节严重的，由上级行政</w:t>
      </w:r>
      <w:r>
        <w:rPr>
          <w:w w:val="99"/>
          <w:lang w:eastAsia="zh-CN"/>
        </w:rPr>
        <w:t xml:space="preserve"> </w:t>
      </w:r>
      <w:r>
        <w:rPr>
          <w:spacing w:val="7"/>
          <w:w w:val="95"/>
          <w:lang w:eastAsia="zh-CN"/>
        </w:rPr>
        <w:t>执法机关或者有关机关对直接负责的主管人员和其他直接责任</w:t>
      </w:r>
      <w:r>
        <w:rPr>
          <w:spacing w:val="129"/>
          <w:w w:val="95"/>
          <w:lang w:eastAsia="zh-CN"/>
        </w:rPr>
        <w:t xml:space="preserve"> </w:t>
      </w:r>
      <w:r>
        <w:rPr>
          <w:lang w:eastAsia="zh-CN"/>
        </w:rPr>
        <w:t>人员依法给予处分：</w:t>
      </w:r>
    </w:p>
    <w:p w:rsidR="001C7708" w:rsidRDefault="008007BD">
      <w:pPr>
        <w:pStyle w:val="a3"/>
        <w:spacing w:before="31"/>
        <w:ind w:left="735"/>
        <w:rPr>
          <w:lang w:eastAsia="zh-CN"/>
        </w:rPr>
      </w:pPr>
      <w:r>
        <w:rPr>
          <w:lang w:eastAsia="zh-CN"/>
        </w:rPr>
        <w:t>（一）行政执法证申请材料弄虚作假的；</w:t>
      </w:r>
    </w:p>
    <w:p w:rsidR="001C7708" w:rsidRDefault="008007BD">
      <w:pPr>
        <w:pStyle w:val="a3"/>
        <w:ind w:left="735"/>
        <w:rPr>
          <w:lang w:eastAsia="zh-CN"/>
        </w:rPr>
      </w:pPr>
      <w:r>
        <w:rPr>
          <w:lang w:eastAsia="zh-CN"/>
        </w:rPr>
        <w:t>（二）伪造或者变造行政执法证的；</w:t>
      </w:r>
    </w:p>
    <w:p w:rsidR="001C7708" w:rsidRDefault="008007BD">
      <w:pPr>
        <w:pStyle w:val="a3"/>
        <w:spacing w:before="122"/>
        <w:ind w:left="735"/>
        <w:rPr>
          <w:lang w:eastAsia="zh-CN"/>
        </w:rPr>
      </w:pPr>
      <w:r>
        <w:rPr>
          <w:lang w:eastAsia="zh-CN"/>
        </w:rPr>
        <w:t>（三）未按照本办法规定暂扣或者收回行政执法证的；</w:t>
      </w:r>
    </w:p>
    <w:p w:rsidR="001C7708" w:rsidRDefault="008007BD">
      <w:pPr>
        <w:pStyle w:val="a3"/>
        <w:ind w:left="735"/>
        <w:rPr>
          <w:lang w:eastAsia="zh-CN"/>
        </w:rPr>
      </w:pPr>
      <w:r>
        <w:rPr>
          <w:lang w:eastAsia="zh-CN"/>
        </w:rPr>
        <w:t>（四）未按照本办法规定开展相关培训的；</w:t>
      </w:r>
    </w:p>
    <w:p w:rsidR="001C7708" w:rsidRDefault="008007BD">
      <w:pPr>
        <w:pStyle w:val="a3"/>
        <w:ind w:left="735"/>
        <w:rPr>
          <w:lang w:eastAsia="zh-CN"/>
        </w:rPr>
      </w:pPr>
      <w:r>
        <w:rPr>
          <w:lang w:eastAsia="zh-CN"/>
        </w:rPr>
        <w:t>（五）其他违反行政执法证件管理规定的情形。</w:t>
      </w:r>
    </w:p>
    <w:p w:rsidR="001C7708" w:rsidRDefault="008007BD">
      <w:pPr>
        <w:pStyle w:val="a3"/>
        <w:spacing w:before="113" w:line="302" w:lineRule="auto"/>
        <w:ind w:right="109" w:firstLine="624"/>
        <w:jc w:val="both"/>
        <w:rPr>
          <w:lang w:eastAsia="zh-CN"/>
        </w:rPr>
      </w:pPr>
      <w:r>
        <w:rPr>
          <w:rFonts w:ascii="方正黑体_GBK" w:eastAsia="方正黑体_GBK" w:hAnsi="方正黑体_GBK" w:cs="方正黑体_GBK"/>
          <w:spacing w:val="6"/>
          <w:lang w:eastAsia="zh-CN"/>
        </w:rPr>
        <w:t>第三十条</w:t>
      </w:r>
      <w:r>
        <w:rPr>
          <w:rFonts w:ascii="方正黑体_GBK" w:eastAsia="方正黑体_GBK" w:hAnsi="方正黑体_GBK" w:cs="方正黑体_GBK"/>
          <w:spacing w:val="58"/>
          <w:lang w:eastAsia="zh-CN"/>
        </w:rPr>
        <w:t xml:space="preserve"> </w:t>
      </w:r>
      <w:r>
        <w:rPr>
          <w:spacing w:val="7"/>
          <w:lang w:eastAsia="zh-CN"/>
        </w:rPr>
        <w:t>行政执法人员在行政执法中违反本办法有关行</w:t>
      </w:r>
      <w:r>
        <w:rPr>
          <w:w w:val="99"/>
          <w:lang w:eastAsia="zh-CN"/>
        </w:rPr>
        <w:t xml:space="preserve"> </w:t>
      </w:r>
      <w:r>
        <w:rPr>
          <w:spacing w:val="-5"/>
          <w:lang w:eastAsia="zh-CN"/>
        </w:rPr>
        <w:t>政执法证件管理规定的，由有关机关依法依</w:t>
      </w:r>
      <w:proofErr w:type="gramStart"/>
      <w:r>
        <w:rPr>
          <w:spacing w:val="-5"/>
          <w:lang w:eastAsia="zh-CN"/>
        </w:rPr>
        <w:t>纪给予</w:t>
      </w:r>
      <w:proofErr w:type="gramEnd"/>
      <w:r>
        <w:rPr>
          <w:spacing w:val="-5"/>
          <w:lang w:eastAsia="zh-CN"/>
        </w:rPr>
        <w:t>处分，涉嫌犯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罪的，依法移送司法机关追究刑事责任。</w:t>
      </w:r>
    </w:p>
    <w:p w:rsidR="001C7708" w:rsidRDefault="008007BD">
      <w:pPr>
        <w:pStyle w:val="a3"/>
        <w:tabs>
          <w:tab w:val="left" w:pos="2664"/>
        </w:tabs>
        <w:spacing w:before="20" w:line="302" w:lineRule="auto"/>
        <w:ind w:right="112" w:firstLine="624"/>
        <w:rPr>
          <w:lang w:eastAsia="zh-CN"/>
        </w:rPr>
      </w:pPr>
      <w:r>
        <w:rPr>
          <w:rFonts w:ascii="方正黑体_GBK" w:eastAsia="方正黑体_GBK" w:hAnsi="方正黑体_GBK" w:cs="方正黑体_GBK"/>
          <w:lang w:eastAsia="zh-CN"/>
        </w:rPr>
        <w:t>第三十一条</w:t>
      </w:r>
      <w:r>
        <w:rPr>
          <w:rFonts w:ascii="方正黑体_GBK" w:eastAsia="方正黑体_GBK" w:hAnsi="方正黑体_GBK" w:cs="方正黑体_GBK"/>
          <w:lang w:eastAsia="zh-CN"/>
        </w:rPr>
        <w:tab/>
      </w:r>
      <w:r>
        <w:rPr>
          <w:lang w:eastAsia="zh-CN"/>
        </w:rPr>
        <w:t>本办法自发布之日起施行。</w:t>
      </w:r>
      <w:r>
        <w:rPr>
          <w:rFonts w:ascii="Times New Roman" w:eastAsia="Times New Roman" w:hAnsi="Times New Roman" w:cs="Times New Roman"/>
          <w:lang w:eastAsia="zh-CN"/>
        </w:rPr>
        <w:t>1995</w:t>
      </w:r>
      <w:r>
        <w:rPr>
          <w:lang w:eastAsia="zh-CN"/>
        </w:rPr>
        <w:t>年</w:t>
      </w:r>
      <w:r>
        <w:rPr>
          <w:rFonts w:ascii="Times New Roman" w:eastAsia="Times New Roman" w:hAnsi="Times New Roman" w:cs="Times New Roman"/>
          <w:lang w:eastAsia="zh-CN"/>
        </w:rPr>
        <w:t>8</w:t>
      </w:r>
      <w:r>
        <w:rPr>
          <w:lang w:eastAsia="zh-CN"/>
        </w:rPr>
        <w:t>月</w:t>
      </w:r>
      <w:r>
        <w:rPr>
          <w:rFonts w:ascii="Times New Roman" w:eastAsia="Times New Roman" w:hAnsi="Times New Roman" w:cs="Times New Roman"/>
          <w:lang w:eastAsia="zh-CN"/>
        </w:rPr>
        <w:t>16</w:t>
      </w:r>
      <w:r>
        <w:rPr>
          <w:lang w:eastAsia="zh-CN"/>
        </w:rPr>
        <w:t>日省</w:t>
      </w:r>
      <w:r>
        <w:rPr>
          <w:w w:val="99"/>
          <w:lang w:eastAsia="zh-CN"/>
        </w:rPr>
        <w:t xml:space="preserve"> </w:t>
      </w:r>
      <w:r>
        <w:rPr>
          <w:spacing w:val="20"/>
          <w:w w:val="95"/>
          <w:lang w:eastAsia="zh-CN"/>
        </w:rPr>
        <w:t>人民政府印发的《江苏省行政执法证件管理办法》（苏政发</w:t>
      </w:r>
    </w:p>
    <w:p w:rsidR="001C7708" w:rsidRDefault="008007BD" w:rsidP="001249C2">
      <w:pPr>
        <w:pStyle w:val="a3"/>
        <w:spacing w:before="34"/>
      </w:pPr>
      <w:r>
        <w:t>〔</w:t>
      </w:r>
      <w:r>
        <w:rPr>
          <w:rFonts w:ascii="Times New Roman" w:eastAsia="Times New Roman" w:hAnsi="Times New Roman" w:cs="Times New Roman"/>
        </w:rPr>
        <w:t>1995</w:t>
      </w:r>
      <w:r>
        <w:t>〕</w:t>
      </w:r>
      <w:r>
        <w:rPr>
          <w:rFonts w:ascii="Times New Roman" w:eastAsia="Times New Roman" w:hAnsi="Times New Roman" w:cs="Times New Roman"/>
        </w:rPr>
        <w:t>102</w:t>
      </w:r>
      <w:r>
        <w:t>号）同时废止。</w:t>
      </w:r>
    </w:p>
    <w:p w:rsidR="001249C2" w:rsidRDefault="001249C2" w:rsidP="001249C2">
      <w:pPr>
        <w:pStyle w:val="a3"/>
        <w:spacing w:before="34"/>
      </w:pPr>
    </w:p>
    <w:p w:rsidR="001249C2" w:rsidRDefault="001249C2" w:rsidP="001249C2">
      <w:pPr>
        <w:pStyle w:val="a3"/>
        <w:spacing w:before="34"/>
      </w:pPr>
    </w:p>
    <w:p w:rsidR="001249C2" w:rsidRDefault="001249C2" w:rsidP="001249C2">
      <w:pPr>
        <w:pStyle w:val="a3"/>
        <w:spacing w:before="34"/>
      </w:pPr>
    </w:p>
    <w:p w:rsidR="001249C2" w:rsidRDefault="001249C2" w:rsidP="001249C2">
      <w:pPr>
        <w:pStyle w:val="a3"/>
        <w:spacing w:before="34"/>
      </w:pPr>
    </w:p>
    <w:p w:rsidR="001249C2" w:rsidRDefault="001249C2" w:rsidP="001249C2">
      <w:pPr>
        <w:pStyle w:val="a3"/>
        <w:spacing w:before="34"/>
      </w:pPr>
    </w:p>
    <w:p w:rsidR="001C7708" w:rsidRDefault="001C7708">
      <w:pPr>
        <w:spacing w:line="20" w:lineRule="exact"/>
        <w:ind w:left="101"/>
        <w:rPr>
          <w:rFonts w:ascii="方正仿宋_GBK" w:eastAsia="方正仿宋_GBK" w:hAnsi="方正仿宋_GBK" w:cs="方正仿宋_GBK"/>
          <w:sz w:val="2"/>
          <w:szCs w:val="2"/>
        </w:rPr>
      </w:pPr>
    </w:p>
    <w:sectPr w:rsidR="001C7708">
      <w:footerReference w:type="even" r:id="rId10"/>
      <w:pgSz w:w="11910" w:h="16840"/>
      <w:pgMar w:top="1580" w:right="1420" w:bottom="1820" w:left="1420" w:header="0" w:footer="16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7BD" w:rsidRDefault="008007BD">
      <w:r>
        <w:separator/>
      </w:r>
    </w:p>
  </w:endnote>
  <w:endnote w:type="continuationSeparator" w:id="0">
    <w:p w:rsidR="008007BD" w:rsidRDefault="0080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方正小标宋_GBK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altName w:val="方正仿宋_GBK"/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方正黑体_GBK">
    <w:altName w:val="方正黑体_GBK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708" w:rsidRDefault="008007B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91.5pt;margin-top:749.35pt;width:51.1pt;height:16.8pt;z-index:-8056;mso-position-horizontal-relative:page;mso-position-vertical-relative:page" filled="f" stroked="f">
          <v:textbox inset="0,0,0,0">
            <w:txbxContent>
              <w:p w:rsidR="001C7708" w:rsidRDefault="008007BD">
                <w:pPr>
                  <w:spacing w:line="316" w:lineRule="exact"/>
                  <w:ind w:left="20"/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</w:pPr>
                <w:r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t>—</w:t>
                </w:r>
                <w:r>
                  <w:rPr>
                    <w:rFonts w:ascii="方正仿宋_GBK" w:eastAsia="方正仿宋_GBK" w:hAnsi="方正仿宋_GBK" w:cs="方正仿宋_GBK"/>
                    <w:spacing w:val="13"/>
                    <w:sz w:val="28"/>
                    <w:szCs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instrText xml:space="preserve"> PAGE </w:instrText>
                </w:r>
                <w:r>
                  <w:fldChar w:fldCharType="separate"/>
                </w:r>
                <w:r w:rsidR="001249C2">
                  <w:rPr>
                    <w:rFonts w:ascii="Times New Roman" w:eastAsia="Times New Roman" w:hAnsi="Times New Roman" w:cs="Times New Roman"/>
                    <w:noProof/>
                    <w:sz w:val="28"/>
                    <w:szCs w:val="28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</w:t>
                </w:r>
                <w:r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t>—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708" w:rsidRDefault="008007B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52.7pt;margin-top:749.35pt;width:51.1pt;height:16.8pt;z-index:-8080;mso-position-horizontal-relative:page;mso-position-vertical-relative:page" filled="f" stroked="f">
          <v:textbox inset="0,0,0,0">
            <w:txbxContent>
              <w:p w:rsidR="001C7708" w:rsidRDefault="008007BD">
                <w:pPr>
                  <w:spacing w:line="316" w:lineRule="exact"/>
                  <w:ind w:left="20"/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</w:pPr>
                <w:r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t>—</w:t>
                </w:r>
                <w:r>
                  <w:rPr>
                    <w:rFonts w:ascii="方正仿宋_GBK" w:eastAsia="方正仿宋_GBK" w:hAnsi="方正仿宋_GBK" w:cs="方正仿宋_GBK"/>
                    <w:spacing w:val="13"/>
                    <w:sz w:val="28"/>
                    <w:szCs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instrText xml:space="preserve"> PAGE </w:instrText>
                </w:r>
                <w:r>
                  <w:fldChar w:fldCharType="separate"/>
                </w:r>
                <w:r w:rsidR="001249C2">
                  <w:rPr>
                    <w:rFonts w:ascii="Times New Roman" w:eastAsia="Times New Roman" w:hAnsi="Times New Roman" w:cs="Times New Roman"/>
                    <w:noProof/>
                    <w:sz w:val="28"/>
                    <w:szCs w:val="28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</w:t>
                </w:r>
                <w:r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t>—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708" w:rsidRDefault="008007B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91.5pt;margin-top:749.35pt;width:58.05pt;height:16.8pt;z-index:-8032;mso-position-horizontal-relative:page;mso-position-vertical-relative:page" filled="f" stroked="f">
          <v:textbox inset="0,0,0,0">
            <w:txbxContent>
              <w:p w:rsidR="001C7708" w:rsidRDefault="008007BD">
                <w:pPr>
                  <w:spacing w:line="316" w:lineRule="exact"/>
                  <w:ind w:left="20"/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</w:pPr>
                <w:r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t>—</w:t>
                </w:r>
                <w:r>
                  <w:rPr>
                    <w:rFonts w:ascii="方正仿宋_GBK" w:eastAsia="方正仿宋_GBK" w:hAnsi="方正仿宋_GBK" w:cs="方正仿宋_GBK"/>
                    <w:spacing w:val="13"/>
                    <w:sz w:val="28"/>
                    <w:szCs w:val="28"/>
                  </w:rPr>
                  <w:t xml:space="preserve">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pacing w:val="-2"/>
                    <w:sz w:val="28"/>
                    <w:szCs w:val="2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</w:t>
                </w:r>
                <w:r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t>—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708" w:rsidRDefault="008007B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45.75pt;margin-top:749.35pt;width:58.05pt;height:16.8pt;z-index:-8008;mso-position-horizontal-relative:page;mso-position-vertical-relative:page" filled="f" stroked="f">
          <v:textbox inset="0,0,0,0">
            <w:txbxContent>
              <w:p w:rsidR="001C7708" w:rsidRDefault="008007BD">
                <w:pPr>
                  <w:spacing w:line="316" w:lineRule="exact"/>
                  <w:ind w:left="20"/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</w:pPr>
                <w:r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t>—</w:t>
                </w:r>
                <w:r>
                  <w:rPr>
                    <w:rFonts w:ascii="方正仿宋_GBK" w:eastAsia="方正仿宋_GBK" w:hAnsi="方正仿宋_GBK" w:cs="方正仿宋_GBK"/>
                    <w:spacing w:val="13"/>
                    <w:sz w:val="28"/>
                    <w:szCs w:val="28"/>
                  </w:rPr>
                  <w:t xml:space="preserve">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pacing w:val="-2"/>
                    <w:sz w:val="28"/>
                    <w:szCs w:val="2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</w:t>
                </w:r>
                <w:r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t>—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708" w:rsidRDefault="008007B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1.5pt;margin-top:749.35pt;width:58.05pt;height:16.8pt;z-index:-7984;mso-position-horizontal-relative:page;mso-position-vertical-relative:page" filled="f" stroked="f">
          <v:textbox inset="0,0,0,0">
            <w:txbxContent>
              <w:p w:rsidR="001C7708" w:rsidRDefault="008007BD">
                <w:pPr>
                  <w:spacing w:line="316" w:lineRule="exact"/>
                  <w:ind w:left="20"/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</w:pPr>
                <w:r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t>—</w:t>
                </w:r>
                <w:r>
                  <w:rPr>
                    <w:rFonts w:ascii="方正仿宋_GBK" w:eastAsia="方正仿宋_GBK" w:hAnsi="方正仿宋_GBK" w:cs="方正仿宋_GBK"/>
                    <w:spacing w:val="13"/>
                    <w:sz w:val="28"/>
                    <w:szCs w:val="28"/>
                  </w:rPr>
                  <w:t xml:space="preserve">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pacing w:val="-2"/>
                    <w:sz w:val="28"/>
                    <w:szCs w:val="2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 </w:t>
                </w:r>
                <w:r>
                  <w:rPr>
                    <w:rFonts w:ascii="方正仿宋_GBK" w:eastAsia="方正仿宋_GBK" w:hAnsi="方正仿宋_GBK" w:cs="方正仿宋_GBK"/>
                    <w:sz w:val="28"/>
                    <w:szCs w:val="28"/>
                  </w:rPr>
                  <w:t>—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7BD" w:rsidRDefault="008007BD">
      <w:r>
        <w:separator/>
      </w:r>
    </w:p>
  </w:footnote>
  <w:footnote w:type="continuationSeparator" w:id="0">
    <w:p w:rsidR="008007BD" w:rsidRDefault="00800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C7708"/>
    <w:rsid w:val="00007366"/>
    <w:rsid w:val="001249C2"/>
    <w:rsid w:val="001C7708"/>
    <w:rsid w:val="0080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D8E06C01-5282-497E-B98E-E7087A7AD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30"/>
      <w:outlineLvl w:val="0"/>
    </w:pPr>
    <w:rPr>
      <w:rFonts w:ascii="方正小标宋_GBK" w:eastAsia="方正小标宋_GBK" w:hAnsi="方正小标宋_GBK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4"/>
      <w:ind w:left="111"/>
    </w:pPr>
    <w:rPr>
      <w:rFonts w:ascii="方正仿宋_GBK" w:eastAsia="方正仿宋_GBK" w:hAnsi="方正仿宋_GBK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733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苏政发</dc:title>
  <dc:creator>张峻歌</dc:creator>
  <cp:lastModifiedBy>Admin</cp:lastModifiedBy>
  <cp:revision>4</cp:revision>
  <dcterms:created xsi:type="dcterms:W3CDTF">2023-02-10T14:19:00Z</dcterms:created>
  <dcterms:modified xsi:type="dcterms:W3CDTF">2023-02-10T06:22:00Z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WPS Office Professional</vt:lpwstr>
  </property>
  <property fmtid="{D5CDD505-2E9C-101B-9397-08002B2CF9AE}" pid="4" name="LastSaved">
    <vt:filetime>2023-02-10T00:00:00Z</vt:filetime>
  </property>
</Properties>
</file>