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CAB" w:rsidRPr="00ED5FFF" w:rsidRDefault="009A3CAB" w:rsidP="00EB0987">
      <w:pPr>
        <w:spacing w:line="400" w:lineRule="exact"/>
        <w:rPr>
          <w:rFonts w:ascii="Times New Roman" w:eastAsia="方正黑体_GBK"/>
          <w:color w:val="FF0000"/>
        </w:rPr>
      </w:pPr>
    </w:p>
    <w:tbl>
      <w:tblPr>
        <w:tblpPr w:leftFromText="181" w:rightFromText="181" w:vertAnchor="page" w:horzAnchor="margin" w:tblpXSpec="center" w:tblpY="4083"/>
        <w:tblW w:w="0" w:type="auto"/>
        <w:tblBorders>
          <w:insideH w:val="single" w:sz="4" w:space="0" w:color="auto"/>
          <w:insideV w:val="single" w:sz="4" w:space="0" w:color="auto"/>
        </w:tblBorders>
        <w:tblLook w:val="01E0"/>
      </w:tblPr>
      <w:tblGrid>
        <w:gridCol w:w="9060"/>
      </w:tblGrid>
      <w:tr w:rsidR="009A3CAB" w:rsidRPr="00ED5FFF" w:rsidTr="0007263E">
        <w:tc>
          <w:tcPr>
            <w:tcW w:w="9060" w:type="dxa"/>
          </w:tcPr>
          <w:p w:rsidR="009A3CAB" w:rsidRPr="00ED5FFF" w:rsidRDefault="009A3CAB" w:rsidP="0007263E">
            <w:pPr>
              <w:spacing w:line="1600" w:lineRule="exact"/>
              <w:jc w:val="center"/>
              <w:rPr>
                <w:rFonts w:ascii="Times New Roman" w:eastAsia="方正小标宋_GBK"/>
                <w:sz w:val="144"/>
                <w:szCs w:val="144"/>
              </w:rPr>
            </w:pPr>
            <w:r w:rsidRPr="00ED5FFF">
              <w:rPr>
                <w:rFonts w:ascii="Times New Roman" w:eastAsia="方正小标宋_GBK"/>
                <w:color w:val="FF0000"/>
                <w:w w:val="50"/>
                <w:kern w:val="22"/>
                <w:sz w:val="144"/>
                <w:szCs w:val="144"/>
              </w:rPr>
              <w:t>无锡市</w:t>
            </w:r>
            <w:r w:rsidR="00EB0987" w:rsidRPr="00ED5FFF">
              <w:rPr>
                <w:rFonts w:ascii="Times New Roman" w:eastAsia="方正小标宋_GBK"/>
                <w:color w:val="FF0000"/>
                <w:w w:val="50"/>
                <w:kern w:val="22"/>
                <w:sz w:val="144"/>
                <w:szCs w:val="144"/>
              </w:rPr>
              <w:t>人民政府</w:t>
            </w:r>
            <w:r w:rsidRPr="00ED5FFF">
              <w:rPr>
                <w:rFonts w:ascii="Times New Roman" w:eastAsia="方正小标宋_GBK"/>
                <w:color w:val="FF0000"/>
                <w:w w:val="50"/>
                <w:kern w:val="22"/>
                <w:sz w:val="144"/>
                <w:szCs w:val="144"/>
              </w:rPr>
              <w:t>办公室文件</w:t>
            </w:r>
          </w:p>
        </w:tc>
      </w:tr>
    </w:tbl>
    <w:p w:rsidR="009A3CAB" w:rsidRPr="00ED5FFF" w:rsidRDefault="009A3CAB">
      <w:pPr>
        <w:rPr>
          <w:rFonts w:ascii="Times New Roman"/>
        </w:rPr>
      </w:pPr>
    </w:p>
    <w:p w:rsidR="009A3CAB" w:rsidRPr="00ED5FFF" w:rsidRDefault="009A3CAB">
      <w:pPr>
        <w:rPr>
          <w:rFonts w:ascii="Times New Roman"/>
        </w:rPr>
      </w:pPr>
    </w:p>
    <w:p w:rsidR="00EB0987" w:rsidRPr="00ED5FFF" w:rsidRDefault="00EB0987" w:rsidP="00D22636">
      <w:pPr>
        <w:ind w:leftChars="100" w:left="316" w:rightChars="100" w:right="316"/>
        <w:jc w:val="center"/>
        <w:rPr>
          <w:rFonts w:ascii="Times New Roman" w:eastAsia="方正仿宋_GBK"/>
        </w:rPr>
      </w:pPr>
    </w:p>
    <w:p w:rsidR="009A3CAB" w:rsidRPr="00ED5FFF" w:rsidRDefault="009A3CAB" w:rsidP="00D22636">
      <w:pPr>
        <w:ind w:leftChars="100" w:left="316" w:rightChars="100" w:right="316"/>
        <w:jc w:val="center"/>
        <w:rPr>
          <w:rFonts w:ascii="Times New Roman" w:eastAsia="方正仿宋_GBK"/>
        </w:rPr>
      </w:pPr>
      <w:r w:rsidRPr="00ED5FFF">
        <w:rPr>
          <w:rFonts w:ascii="Times New Roman" w:eastAsia="方正仿宋_GBK"/>
        </w:rPr>
        <w:t>锡</w:t>
      </w:r>
      <w:r w:rsidR="00EB0987" w:rsidRPr="00ED5FFF">
        <w:rPr>
          <w:rFonts w:ascii="Times New Roman" w:eastAsia="方正仿宋_GBK"/>
        </w:rPr>
        <w:t>政</w:t>
      </w:r>
      <w:r w:rsidRPr="00ED5FFF">
        <w:rPr>
          <w:rFonts w:ascii="Times New Roman" w:eastAsia="方正仿宋_GBK"/>
        </w:rPr>
        <w:t>办发〔</w:t>
      </w:r>
      <w:r w:rsidRPr="00ED5FFF">
        <w:rPr>
          <w:rFonts w:ascii="Times New Roman" w:eastAsia="方正仿宋_GBK"/>
        </w:rPr>
        <w:t>20</w:t>
      </w:r>
      <w:r w:rsidR="00D9670C" w:rsidRPr="00ED5FFF">
        <w:rPr>
          <w:rFonts w:ascii="Times New Roman" w:eastAsia="方正仿宋_GBK"/>
        </w:rPr>
        <w:t>20</w:t>
      </w:r>
      <w:r w:rsidRPr="00ED5FFF">
        <w:rPr>
          <w:rFonts w:ascii="Times New Roman" w:eastAsia="方正仿宋_GBK"/>
        </w:rPr>
        <w:t>〕</w:t>
      </w:r>
      <w:r w:rsidR="007814DA" w:rsidRPr="00ED5FFF">
        <w:rPr>
          <w:rFonts w:ascii="Times New Roman" w:eastAsia="方正仿宋_GBK"/>
        </w:rPr>
        <w:t>3</w:t>
      </w:r>
      <w:r w:rsidR="006E53FE">
        <w:rPr>
          <w:rFonts w:ascii="Times New Roman" w:eastAsia="方正仿宋_GBK" w:hint="eastAsia"/>
        </w:rPr>
        <w:t>7</w:t>
      </w:r>
      <w:r w:rsidRPr="00ED5FFF">
        <w:rPr>
          <w:rFonts w:ascii="Times New Roman" w:eastAsia="方正仿宋_GBK"/>
        </w:rPr>
        <w:t>号</w:t>
      </w:r>
    </w:p>
    <w:p w:rsidR="009A3CAB" w:rsidRPr="00ED5FFF" w:rsidRDefault="009A3CAB">
      <w:pPr>
        <w:rPr>
          <w:rFonts w:ascii="Times New Roman"/>
        </w:rPr>
      </w:pPr>
      <w:r w:rsidRPr="00ED5FFF">
        <w:rPr>
          <w:rFonts w:ascii="Times New Roman"/>
          <w:noProof/>
        </w:rPr>
        <w:pict>
          <v:line id="_x0000_s1028" style="position:absolute;left:0;text-align:left;z-index:251657728" from="0,5.7pt" to="442.2pt,5.7pt" strokecolor="red" strokeweight="2pt"/>
        </w:pict>
      </w:r>
    </w:p>
    <w:p w:rsidR="009A3CAB" w:rsidRPr="00ED5FFF" w:rsidRDefault="009A3CAB">
      <w:pPr>
        <w:rPr>
          <w:rFonts w:ascii="Times New Roman"/>
        </w:rPr>
      </w:pPr>
    </w:p>
    <w:p w:rsidR="008D2B26" w:rsidRDefault="008D2B26" w:rsidP="008D2B26">
      <w:pPr>
        <w:spacing w:line="560" w:lineRule="exact"/>
        <w:jc w:val="center"/>
        <w:rPr>
          <w:rFonts w:ascii="Times New Roman" w:eastAsia="方正小标宋_GBK" w:hint="eastAsia"/>
          <w:sz w:val="44"/>
          <w:szCs w:val="44"/>
        </w:rPr>
      </w:pPr>
      <w:r w:rsidRPr="008D2B26">
        <w:rPr>
          <w:rFonts w:ascii="Times New Roman" w:eastAsia="方正小标宋_GBK"/>
          <w:sz w:val="44"/>
          <w:szCs w:val="44"/>
        </w:rPr>
        <w:t>市政府办公室关于</w:t>
      </w:r>
      <w:r w:rsidRPr="008D2B26">
        <w:rPr>
          <w:rFonts w:ascii="Times New Roman" w:eastAsia="方正小标宋_GBK" w:hint="eastAsia"/>
          <w:sz w:val="44"/>
          <w:szCs w:val="44"/>
        </w:rPr>
        <w:t>印发无锡市</w:t>
      </w:r>
      <w:r w:rsidRPr="008D2B26">
        <w:rPr>
          <w:rFonts w:ascii="Times New Roman" w:eastAsia="方正小标宋_GBK"/>
          <w:sz w:val="44"/>
          <w:szCs w:val="44"/>
        </w:rPr>
        <w:t>全面推进</w:t>
      </w:r>
    </w:p>
    <w:p w:rsidR="008D2B26" w:rsidRDefault="008D2B26" w:rsidP="008D2B26">
      <w:pPr>
        <w:spacing w:line="560" w:lineRule="exact"/>
        <w:jc w:val="center"/>
        <w:rPr>
          <w:rFonts w:ascii="Times New Roman" w:eastAsia="方正小标宋_GBK" w:hint="eastAsia"/>
          <w:sz w:val="44"/>
          <w:szCs w:val="44"/>
        </w:rPr>
      </w:pPr>
      <w:r w:rsidRPr="008D2B26">
        <w:rPr>
          <w:rFonts w:ascii="Times New Roman" w:eastAsia="方正小标宋_GBK"/>
          <w:sz w:val="44"/>
          <w:szCs w:val="44"/>
        </w:rPr>
        <w:t>基层政务公开标准化规范化工作</w:t>
      </w:r>
    </w:p>
    <w:p w:rsidR="008D2B26" w:rsidRPr="008D2B26" w:rsidRDefault="008D2B26" w:rsidP="008D2B26">
      <w:pPr>
        <w:spacing w:line="560" w:lineRule="exact"/>
        <w:jc w:val="center"/>
        <w:rPr>
          <w:rFonts w:ascii="Times New Roman" w:eastAsia="方正小标宋_GBK"/>
          <w:sz w:val="44"/>
          <w:szCs w:val="44"/>
        </w:rPr>
      </w:pPr>
      <w:r w:rsidRPr="008D2B26">
        <w:rPr>
          <w:rFonts w:ascii="Times New Roman" w:eastAsia="方正小标宋_GBK"/>
          <w:sz w:val="44"/>
          <w:szCs w:val="44"/>
        </w:rPr>
        <w:t>实施方案</w:t>
      </w:r>
      <w:r w:rsidRPr="008D2B26">
        <w:rPr>
          <w:rFonts w:ascii="Times New Roman" w:eastAsia="方正小标宋_GBK" w:hint="eastAsia"/>
          <w:sz w:val="44"/>
          <w:szCs w:val="44"/>
        </w:rPr>
        <w:t>的通知</w:t>
      </w:r>
    </w:p>
    <w:p w:rsidR="008D2B26" w:rsidRPr="008D2B26" w:rsidRDefault="008D2B26" w:rsidP="008D2B26">
      <w:pPr>
        <w:spacing w:line="560" w:lineRule="exact"/>
        <w:jc w:val="center"/>
        <w:rPr>
          <w:rFonts w:ascii="Times New Roman" w:eastAsia="方正小标宋_GBK"/>
          <w:sz w:val="44"/>
          <w:szCs w:val="44"/>
        </w:rPr>
      </w:pPr>
    </w:p>
    <w:p w:rsidR="008D2B26" w:rsidRPr="008D2B26" w:rsidRDefault="008D2B26" w:rsidP="008D2B26">
      <w:pPr>
        <w:spacing w:line="560" w:lineRule="exact"/>
        <w:rPr>
          <w:rFonts w:ascii="方正仿宋_GBK" w:eastAsia="方正仿宋_GBK" w:hint="eastAsia"/>
          <w:shd w:val="clear" w:color="auto" w:fill="FFFFFF"/>
        </w:rPr>
      </w:pPr>
      <w:r w:rsidRPr="008D2B26">
        <w:rPr>
          <w:rFonts w:ascii="方正仿宋_GBK" w:eastAsia="方正仿宋_GBK" w:hint="eastAsia"/>
          <w:shd w:val="clear" w:color="auto" w:fill="FFFFFF"/>
        </w:rPr>
        <w:t>各市（县）、区人民政府，市各有关部门：</w:t>
      </w:r>
    </w:p>
    <w:p w:rsidR="008D2B26" w:rsidRPr="008D2B26" w:rsidRDefault="00FB594A" w:rsidP="00FB594A">
      <w:pPr>
        <w:spacing w:line="560" w:lineRule="exact"/>
        <w:rPr>
          <w:rFonts w:ascii="方正仿宋_GBK" w:eastAsia="方正仿宋_GBK" w:hAnsi="仿宋_GB2312" w:cs="仿宋_GB2312" w:hint="eastAsia"/>
        </w:rPr>
      </w:pPr>
      <w:r>
        <w:rPr>
          <w:rFonts w:ascii="方正仿宋_GBK" w:eastAsia="方正仿宋_GBK" w:hAnsi="仿宋_GB2312" w:cs="仿宋_GB2312" w:hint="eastAsia"/>
        </w:rPr>
        <w:t xml:space="preserve">    </w:t>
      </w:r>
      <w:r w:rsidR="008D2B26" w:rsidRPr="008D2B26">
        <w:rPr>
          <w:rFonts w:ascii="方正仿宋_GBK" w:eastAsia="方正仿宋_GBK" w:hAnsi="仿宋_GB2312" w:cs="仿宋_GB2312" w:hint="eastAsia"/>
        </w:rPr>
        <w:t>《无锡市全面推进基层政务公开标准化规范化工作的实施方案》已经市政府同意，现印发给你们，请认真贯彻执行。</w:t>
      </w:r>
    </w:p>
    <w:p w:rsidR="00D6406D" w:rsidRPr="008D2B26" w:rsidRDefault="00D6406D" w:rsidP="008D2B26">
      <w:pPr>
        <w:spacing w:line="560" w:lineRule="exact"/>
        <w:rPr>
          <w:rFonts w:ascii="Times New Roman" w:eastAsia="方正仿宋_GBK"/>
        </w:rPr>
      </w:pPr>
    </w:p>
    <w:p w:rsidR="00503AA8" w:rsidRPr="00ED5FFF" w:rsidRDefault="00503AA8" w:rsidP="008D2B26">
      <w:pPr>
        <w:spacing w:line="560" w:lineRule="exact"/>
        <w:rPr>
          <w:rFonts w:ascii="Times New Roman" w:eastAsia="方正仿宋_GBK"/>
        </w:rPr>
      </w:pPr>
    </w:p>
    <w:p w:rsidR="0068766B" w:rsidRPr="00ED5FFF" w:rsidRDefault="0068766B" w:rsidP="008D2B26">
      <w:pPr>
        <w:tabs>
          <w:tab w:val="left" w:pos="8216"/>
        </w:tabs>
        <w:spacing w:line="560" w:lineRule="exact"/>
        <w:ind w:rightChars="198" w:right="625" w:firstLineChars="1426" w:firstLine="4504"/>
        <w:rPr>
          <w:rFonts w:ascii="Times New Roman" w:eastAsia="方正仿宋_GBK"/>
        </w:rPr>
      </w:pPr>
      <w:r w:rsidRPr="00ED5FFF">
        <w:rPr>
          <w:rFonts w:ascii="Times New Roman" w:eastAsia="方正仿宋_GBK"/>
        </w:rPr>
        <w:t>无锡市人民政府办公室</w:t>
      </w:r>
    </w:p>
    <w:p w:rsidR="0080379E" w:rsidRPr="00ED5FFF" w:rsidRDefault="0068766B" w:rsidP="008D2B26">
      <w:pPr>
        <w:spacing w:line="560" w:lineRule="exact"/>
        <w:ind w:rightChars="-1" w:right="-3" w:firstLineChars="1575" w:firstLine="4975"/>
        <w:rPr>
          <w:rFonts w:ascii="Times New Roman" w:eastAsia="方正小标宋_GBK"/>
          <w:sz w:val="28"/>
          <w:szCs w:val="28"/>
        </w:rPr>
      </w:pPr>
      <w:r w:rsidRPr="00ED5FFF">
        <w:rPr>
          <w:rFonts w:ascii="Times New Roman" w:eastAsia="方正仿宋_GBK"/>
        </w:rPr>
        <w:t>20</w:t>
      </w:r>
      <w:r w:rsidR="00D9670C" w:rsidRPr="00ED5FFF">
        <w:rPr>
          <w:rFonts w:ascii="Times New Roman" w:eastAsia="方正仿宋_GBK"/>
        </w:rPr>
        <w:t>20</w:t>
      </w:r>
      <w:r w:rsidRPr="00ED5FFF">
        <w:rPr>
          <w:rFonts w:ascii="Times New Roman" w:eastAsia="方正仿宋_GBK"/>
        </w:rPr>
        <w:t>年</w:t>
      </w:r>
      <w:r w:rsidR="008D2B26">
        <w:rPr>
          <w:rFonts w:ascii="Times New Roman" w:eastAsia="方正仿宋_GBK" w:hint="eastAsia"/>
        </w:rPr>
        <w:t>8</w:t>
      </w:r>
      <w:r w:rsidRPr="00ED5FFF">
        <w:rPr>
          <w:rFonts w:ascii="Times New Roman" w:eastAsia="方正仿宋_GBK"/>
        </w:rPr>
        <w:t>月</w:t>
      </w:r>
      <w:r w:rsidR="008D2B26">
        <w:rPr>
          <w:rFonts w:ascii="Times New Roman" w:eastAsia="方正仿宋_GBK" w:hint="eastAsia"/>
        </w:rPr>
        <w:t>4</w:t>
      </w:r>
      <w:r w:rsidR="009409D6" w:rsidRPr="00ED5FFF">
        <w:rPr>
          <w:rFonts w:ascii="Times New Roman" w:eastAsia="方正仿宋_GBK"/>
        </w:rPr>
        <w:t>日</w:t>
      </w:r>
      <w:r w:rsidR="000D1848" w:rsidRPr="00ED5FFF">
        <w:rPr>
          <w:rFonts w:ascii="Times New Roman" w:eastAsia="方正仿宋_GBK"/>
        </w:rPr>
        <w:t xml:space="preserve">    </w:t>
      </w:r>
      <w:r w:rsidR="004F0152" w:rsidRPr="00ED5FFF">
        <w:rPr>
          <w:rFonts w:ascii="Times New Roman" w:eastAsia="方正小标宋_GBK"/>
          <w:sz w:val="28"/>
          <w:szCs w:val="28"/>
        </w:rPr>
        <w:t xml:space="preserve"> </w:t>
      </w:r>
    </w:p>
    <w:p w:rsidR="00B548C4" w:rsidRPr="00ED5FFF" w:rsidRDefault="00B548C4" w:rsidP="008D2B26">
      <w:pPr>
        <w:overflowPunct w:val="0"/>
        <w:autoSpaceDE w:val="0"/>
        <w:autoSpaceDN w:val="0"/>
        <w:spacing w:line="560" w:lineRule="exact"/>
        <w:jc w:val="center"/>
        <w:rPr>
          <w:rFonts w:ascii="Times New Roman" w:eastAsia="方正小标宋_GBK"/>
          <w:kern w:val="0"/>
          <w:sz w:val="44"/>
          <w:szCs w:val="44"/>
        </w:rPr>
      </w:pPr>
    </w:p>
    <w:p w:rsidR="006C2EDB" w:rsidRDefault="008D2B26" w:rsidP="008D2B26">
      <w:pPr>
        <w:spacing w:line="560" w:lineRule="exact"/>
        <w:jc w:val="center"/>
        <w:rPr>
          <w:rFonts w:ascii="Times New Roman" w:eastAsia="方正小标宋_GBK" w:hint="eastAsia"/>
          <w:sz w:val="44"/>
          <w:szCs w:val="44"/>
        </w:rPr>
      </w:pPr>
      <w:r w:rsidRPr="008D2B26">
        <w:rPr>
          <w:rFonts w:ascii="Times New Roman" w:eastAsia="方正小标宋_GBK"/>
          <w:sz w:val="44"/>
          <w:szCs w:val="44"/>
        </w:rPr>
        <w:lastRenderedPageBreak/>
        <w:t>市政府办公室关于全面推进基层政务公开</w:t>
      </w:r>
    </w:p>
    <w:p w:rsidR="008D2B26" w:rsidRPr="008D2B26" w:rsidRDefault="008D2B26" w:rsidP="008D2B26">
      <w:pPr>
        <w:spacing w:line="560" w:lineRule="exact"/>
        <w:jc w:val="center"/>
        <w:rPr>
          <w:rFonts w:ascii="Times New Roman" w:eastAsia="方正小标宋_GBK"/>
          <w:sz w:val="44"/>
          <w:szCs w:val="44"/>
        </w:rPr>
      </w:pPr>
      <w:r w:rsidRPr="008D2B26">
        <w:rPr>
          <w:rFonts w:ascii="Times New Roman" w:eastAsia="方正小标宋_GBK"/>
          <w:sz w:val="44"/>
          <w:szCs w:val="44"/>
        </w:rPr>
        <w:t>标准化规范化工作的实施方案</w:t>
      </w:r>
    </w:p>
    <w:p w:rsidR="008D2B26" w:rsidRPr="008D2B26" w:rsidRDefault="008D2B26" w:rsidP="008D2B26">
      <w:pPr>
        <w:spacing w:line="560" w:lineRule="exact"/>
        <w:rPr>
          <w:rFonts w:ascii="Times New Roman" w:eastAsia="宋体"/>
        </w:rPr>
      </w:pPr>
    </w:p>
    <w:p w:rsidR="008D2B26" w:rsidRPr="008D2B26" w:rsidRDefault="008D2B26" w:rsidP="008D2B26">
      <w:pPr>
        <w:spacing w:line="560" w:lineRule="exact"/>
        <w:ind w:firstLineChars="200" w:firstLine="632"/>
        <w:rPr>
          <w:rFonts w:ascii="Times New Roman" w:eastAsia="方正仿宋_GBK"/>
          <w:color w:val="333333"/>
          <w:shd w:val="clear" w:color="auto" w:fill="FFFFFF"/>
        </w:rPr>
      </w:pPr>
      <w:r w:rsidRPr="008D2B26">
        <w:rPr>
          <w:rFonts w:ascii="Times New Roman" w:eastAsia="方正仿宋_GBK"/>
          <w:color w:val="333333"/>
          <w:shd w:val="clear" w:color="auto" w:fill="FFFFFF"/>
        </w:rPr>
        <w:t>为圆满完成国务院办公厅、省政府办公厅关于</w:t>
      </w:r>
      <w:r w:rsidR="006C2EDB" w:rsidRPr="008D2B26">
        <w:rPr>
          <w:rFonts w:ascii="Times New Roman" w:eastAsia="方正仿宋_GBK"/>
          <w:color w:val="333333"/>
          <w:shd w:val="clear" w:color="auto" w:fill="FFFFFF"/>
        </w:rPr>
        <w:t>全面</w:t>
      </w:r>
      <w:r w:rsidRPr="008D2B26">
        <w:rPr>
          <w:rFonts w:ascii="Times New Roman" w:eastAsia="方正仿宋_GBK"/>
          <w:color w:val="333333"/>
          <w:shd w:val="clear" w:color="auto" w:fill="FFFFFF"/>
        </w:rPr>
        <w:t>推进基层政务公开标准化规范化工作的各项工作任务，根据《省政府办公厅关于全面推进基层政务公开标准化规范化工作的实施意见</w:t>
      </w:r>
      <w:r w:rsidRPr="00FB594A">
        <w:rPr>
          <w:rFonts w:ascii="Times New Roman" w:eastAsia="方正仿宋_GBK"/>
          <w:color w:val="333333"/>
          <w:spacing w:val="20"/>
          <w:shd w:val="clear" w:color="auto" w:fill="FFFFFF"/>
        </w:rPr>
        <w:t>》（</w:t>
      </w:r>
      <w:r w:rsidRPr="008D2B26">
        <w:rPr>
          <w:rFonts w:ascii="Times New Roman" w:eastAsia="方正仿宋_GBK"/>
          <w:color w:val="333333"/>
          <w:shd w:val="clear" w:color="auto" w:fill="FFFFFF"/>
        </w:rPr>
        <w:t>苏政办发〔</w:t>
      </w:r>
      <w:r w:rsidRPr="008D2B26">
        <w:rPr>
          <w:rFonts w:ascii="Times New Roman" w:eastAsia="方正仿宋_GBK"/>
          <w:color w:val="333333"/>
          <w:shd w:val="clear" w:color="auto" w:fill="FFFFFF"/>
        </w:rPr>
        <w:t>2020</w:t>
      </w:r>
      <w:r w:rsidRPr="008D2B26">
        <w:rPr>
          <w:rFonts w:ascii="Times New Roman" w:eastAsia="方正仿宋_GBK"/>
          <w:color w:val="333333"/>
          <w:shd w:val="clear" w:color="auto" w:fill="FFFFFF"/>
        </w:rPr>
        <w:t>〕</w:t>
      </w:r>
      <w:r w:rsidRPr="008D2B26">
        <w:rPr>
          <w:rFonts w:ascii="Times New Roman" w:eastAsia="方正仿宋_GBK"/>
          <w:color w:val="333333"/>
          <w:shd w:val="clear" w:color="auto" w:fill="FFFFFF"/>
        </w:rPr>
        <w:t>42</w:t>
      </w:r>
      <w:r w:rsidR="00FB594A">
        <w:rPr>
          <w:rFonts w:ascii="Times New Roman" w:eastAsia="方正仿宋_GBK"/>
          <w:color w:val="333333"/>
          <w:shd w:val="clear" w:color="auto" w:fill="FFFFFF"/>
        </w:rPr>
        <w:t>号）精神，结合我市实际，制定如下实施方案</w:t>
      </w:r>
      <w:r w:rsidR="00FB594A">
        <w:rPr>
          <w:rFonts w:ascii="Times New Roman" w:eastAsia="方正仿宋_GBK" w:hint="eastAsia"/>
          <w:color w:val="333333"/>
          <w:shd w:val="clear" w:color="auto" w:fill="FFFFFF"/>
        </w:rPr>
        <w:t>。</w:t>
      </w:r>
    </w:p>
    <w:p w:rsidR="008D2B26" w:rsidRPr="008D2B26" w:rsidRDefault="008D2B26" w:rsidP="008D2B26">
      <w:pPr>
        <w:spacing w:line="560" w:lineRule="exact"/>
        <w:ind w:firstLineChars="200" w:firstLine="632"/>
        <w:rPr>
          <w:rFonts w:ascii="方正黑体_GBK" w:eastAsia="方正黑体_GBK" w:hint="eastAsia"/>
        </w:rPr>
      </w:pPr>
      <w:r w:rsidRPr="008D2B26">
        <w:rPr>
          <w:rFonts w:ascii="方正黑体_GBK" w:eastAsia="方正黑体_GBK" w:hint="eastAsia"/>
        </w:rPr>
        <w:t>一、总体要求</w:t>
      </w:r>
    </w:p>
    <w:p w:rsidR="008D2B26" w:rsidRPr="008D2B26" w:rsidRDefault="008D2B26" w:rsidP="008D2B26">
      <w:pPr>
        <w:spacing w:line="560" w:lineRule="exact"/>
        <w:ind w:firstLineChars="200" w:firstLine="632"/>
        <w:rPr>
          <w:rFonts w:ascii="Times New Roman" w:eastAsia="方正仿宋_GBK"/>
          <w:color w:val="333333"/>
          <w:shd w:val="clear" w:color="auto" w:fill="FFFFFF"/>
        </w:rPr>
      </w:pPr>
      <w:r w:rsidRPr="008D2B26">
        <w:rPr>
          <w:rFonts w:ascii="方正楷体_GBK" w:eastAsia="方正楷体_GBK" w:hint="eastAsia"/>
          <w:color w:val="333333"/>
          <w:shd w:val="clear" w:color="auto" w:fill="FFFFFF"/>
        </w:rPr>
        <w:t>（一）</w:t>
      </w:r>
      <w:r w:rsidRPr="008D2B26">
        <w:rPr>
          <w:rFonts w:ascii="方正楷体_GBK" w:eastAsia="方正楷体_GBK" w:hint="eastAsia"/>
        </w:rPr>
        <w:t>指导思想。</w:t>
      </w:r>
      <w:r w:rsidRPr="008D2B26">
        <w:rPr>
          <w:rFonts w:ascii="Times New Roman" w:eastAsia="方正仿宋_GBK"/>
          <w:color w:val="333333"/>
          <w:shd w:val="clear" w:color="auto" w:fill="FFFFFF"/>
        </w:rPr>
        <w:t>以习近平新时代中国特色社会主义思想为指导，全面贯彻党的十九大和十九届二中、三中、四中全会精神，深入落实党中央、国务院关于全面推进政务公开的决策部署和《政府信息公开条例》，坚持以人民为中心的法治思维，紧紧围绕权力运行全流程、政务服务全过程，充分运用基层政务公开标准化规范化试点成果，紧密联系实际，创新工作，推动基层政务公开标准化规范化全覆盖，依法保障人民群众知情权、参与权、表达权、监督权，不断增强政府公信力、透明度，为深化</w:t>
      </w:r>
      <w:r w:rsidRPr="008D2B26">
        <w:rPr>
          <w:rFonts w:ascii="Times New Roman" w:eastAsia="方正仿宋_GBK"/>
          <w:color w:val="333333"/>
          <w:shd w:val="clear" w:color="auto" w:fill="FFFFFF"/>
        </w:rPr>
        <w:t>“</w:t>
      </w:r>
      <w:r w:rsidRPr="008D2B26">
        <w:rPr>
          <w:rFonts w:ascii="Times New Roman" w:eastAsia="方正仿宋_GBK"/>
          <w:color w:val="333333"/>
          <w:shd w:val="clear" w:color="auto" w:fill="FFFFFF"/>
        </w:rPr>
        <w:t>放管服</w:t>
      </w:r>
      <w:r w:rsidRPr="008D2B26">
        <w:rPr>
          <w:rFonts w:ascii="Times New Roman" w:eastAsia="方正仿宋_GBK"/>
          <w:color w:val="333333"/>
          <w:shd w:val="clear" w:color="auto" w:fill="FFFFFF"/>
        </w:rPr>
        <w:t>”</w:t>
      </w:r>
      <w:r w:rsidRPr="008D2B26">
        <w:rPr>
          <w:rFonts w:ascii="Times New Roman" w:eastAsia="方正仿宋_GBK"/>
          <w:color w:val="333333"/>
          <w:shd w:val="clear" w:color="auto" w:fill="FFFFFF"/>
        </w:rPr>
        <w:t>改革，优化营商环境，推动高质量发展走在前列，加快建设</w:t>
      </w:r>
      <w:r w:rsidRPr="008D2B26">
        <w:rPr>
          <w:rFonts w:ascii="Times New Roman" w:eastAsia="方正仿宋_GBK"/>
          <w:color w:val="333333"/>
          <w:shd w:val="clear" w:color="auto" w:fill="FFFFFF"/>
        </w:rPr>
        <w:t>“</w:t>
      </w:r>
      <w:r w:rsidRPr="008D2B26">
        <w:rPr>
          <w:rFonts w:ascii="Times New Roman" w:eastAsia="方正仿宋_GBK"/>
          <w:color w:val="333333"/>
          <w:shd w:val="clear" w:color="auto" w:fill="FFFFFF"/>
        </w:rPr>
        <w:t>强富美高</w:t>
      </w:r>
      <w:r w:rsidRPr="008D2B26">
        <w:rPr>
          <w:rFonts w:ascii="Times New Roman" w:eastAsia="方正仿宋_GBK"/>
          <w:color w:val="333333"/>
          <w:shd w:val="clear" w:color="auto" w:fill="FFFFFF"/>
        </w:rPr>
        <w:t>”</w:t>
      </w:r>
      <w:r w:rsidRPr="008D2B26">
        <w:rPr>
          <w:rFonts w:ascii="Times New Roman" w:eastAsia="方正仿宋_GBK"/>
          <w:color w:val="333333"/>
          <w:shd w:val="clear" w:color="auto" w:fill="FFFFFF"/>
        </w:rPr>
        <w:t>新无锡提供坚实支撑。</w:t>
      </w:r>
    </w:p>
    <w:p w:rsidR="008D2B26" w:rsidRPr="008D2B26" w:rsidRDefault="008D2B26" w:rsidP="008D2B26">
      <w:pPr>
        <w:widowControl/>
        <w:shd w:val="clear" w:color="auto" w:fill="FFFFFF"/>
        <w:spacing w:line="560" w:lineRule="exact"/>
        <w:ind w:firstLineChars="200" w:firstLine="632"/>
        <w:rPr>
          <w:rFonts w:ascii="Times New Roman" w:eastAsia="方正仿宋_GBK"/>
          <w:color w:val="333333"/>
          <w:kern w:val="0"/>
          <w:shd w:val="clear" w:color="auto" w:fill="FFFFFF"/>
        </w:rPr>
      </w:pPr>
      <w:r w:rsidRPr="008D2B26">
        <w:rPr>
          <w:rFonts w:ascii="方正楷体_GBK" w:eastAsia="方正楷体_GBK" w:hint="eastAsia"/>
          <w:color w:val="333333"/>
          <w:kern w:val="0"/>
          <w:shd w:val="clear" w:color="auto" w:fill="FFFFFF"/>
        </w:rPr>
        <w:t>（二）基本原则。</w:t>
      </w:r>
      <w:r w:rsidRPr="008D2B26">
        <w:rPr>
          <w:rFonts w:ascii="Times New Roman" w:eastAsia="方正仿宋_GBK"/>
          <w:color w:val="333333"/>
          <w:kern w:val="0"/>
          <w:shd w:val="clear" w:color="auto" w:fill="FFFFFF"/>
        </w:rPr>
        <w:t>坚持需求导向，探索公开方式。各地各部门要紧紧围绕权力运行全流程、政务服务全过程，以涉及群众利益、社会普遍关注的公开事项和服务事项为导向，结合各地区各</w:t>
      </w:r>
      <w:r w:rsidRPr="008D2B26">
        <w:rPr>
          <w:rFonts w:ascii="Times New Roman" w:eastAsia="方正仿宋_GBK"/>
          <w:color w:val="333333"/>
          <w:kern w:val="0"/>
          <w:shd w:val="clear" w:color="auto" w:fill="FFFFFF"/>
        </w:rPr>
        <w:lastRenderedPageBreak/>
        <w:t>部门特点，积极探索高效、便捷的公开方式，努力提高政务公开的针对性、实效性。</w:t>
      </w:r>
    </w:p>
    <w:p w:rsidR="008D2B26" w:rsidRPr="008D2B26" w:rsidRDefault="008D2B26" w:rsidP="008D2B26">
      <w:pPr>
        <w:widowControl/>
        <w:shd w:val="clear" w:color="auto" w:fill="FFFFFF"/>
        <w:spacing w:line="560" w:lineRule="exact"/>
        <w:ind w:firstLineChars="200" w:firstLine="632"/>
        <w:rPr>
          <w:rFonts w:ascii="Times New Roman" w:eastAsia="方正仿宋_GBK"/>
          <w:color w:val="333333"/>
          <w:kern w:val="0"/>
          <w:shd w:val="clear" w:color="auto" w:fill="FFFFFF"/>
        </w:rPr>
      </w:pPr>
      <w:r w:rsidRPr="008D2B26">
        <w:rPr>
          <w:rFonts w:ascii="Times New Roman" w:eastAsia="方正仿宋_GBK"/>
          <w:color w:val="333333"/>
          <w:kern w:val="0"/>
          <w:shd w:val="clear" w:color="auto" w:fill="FFFFFF"/>
        </w:rPr>
        <w:t>坚持依法执政，建立公开标准。依据法定职能，围绕政务公开的基本要求，结合实际建立政务公开动态调整和定期巡查机制，推进政务公开与政务服务标准化有机融合。</w:t>
      </w:r>
    </w:p>
    <w:p w:rsidR="008D2B26" w:rsidRPr="008D2B26" w:rsidRDefault="008D2B26" w:rsidP="008D2B26">
      <w:pPr>
        <w:widowControl/>
        <w:shd w:val="clear" w:color="auto" w:fill="FFFFFF"/>
        <w:spacing w:line="560" w:lineRule="exact"/>
        <w:ind w:firstLineChars="200" w:firstLine="632"/>
        <w:rPr>
          <w:rFonts w:ascii="Times New Roman" w:eastAsia="方正仿宋_GBK"/>
          <w:color w:val="333333"/>
          <w:kern w:val="0"/>
          <w:shd w:val="clear" w:color="auto" w:fill="FFFFFF"/>
        </w:rPr>
      </w:pPr>
      <w:r w:rsidRPr="008D2B26">
        <w:rPr>
          <w:rFonts w:ascii="Times New Roman" w:eastAsia="方正仿宋_GBK"/>
          <w:color w:val="333333"/>
          <w:kern w:val="0"/>
          <w:shd w:val="clear" w:color="auto" w:fill="FFFFFF"/>
        </w:rPr>
        <w:t>结合工作实际，强化标准引领。结合服务群众的实际，积极探索适应本地区的政务公开标准化规范化体系，让群众看得到、听得懂、易获取、能监督、好参与。</w:t>
      </w:r>
    </w:p>
    <w:p w:rsidR="008D2B26" w:rsidRPr="008D2B26" w:rsidRDefault="008D2B26" w:rsidP="008D2B26">
      <w:pPr>
        <w:widowControl/>
        <w:shd w:val="clear" w:color="auto" w:fill="FFFFFF"/>
        <w:spacing w:line="560" w:lineRule="exact"/>
        <w:ind w:firstLineChars="200" w:firstLine="632"/>
        <w:rPr>
          <w:rFonts w:ascii="Times New Roman" w:eastAsia="方正仿宋_GBK"/>
          <w:color w:val="333333"/>
          <w:kern w:val="0"/>
          <w:shd w:val="clear" w:color="auto" w:fill="FFFFFF"/>
        </w:rPr>
      </w:pPr>
      <w:r w:rsidRPr="008D2B26">
        <w:rPr>
          <w:rFonts w:ascii="Times New Roman" w:eastAsia="方正仿宋_GBK"/>
          <w:color w:val="333333"/>
          <w:kern w:val="0"/>
          <w:shd w:val="clear" w:color="auto" w:fill="FFFFFF"/>
        </w:rPr>
        <w:t>坚持点面结合，勇于改革创新。立足自身实际，结合试点先进经验，着力在政务公开内容、公开方式、制度建设等方面勇于创新、取得突破，力求公开更高效、服务更便捷。</w:t>
      </w:r>
    </w:p>
    <w:p w:rsidR="008D2B26" w:rsidRPr="008D2B26" w:rsidRDefault="008D2B26" w:rsidP="008D2B26">
      <w:pPr>
        <w:widowControl/>
        <w:spacing w:line="560" w:lineRule="exact"/>
        <w:ind w:firstLineChars="200" w:firstLine="632"/>
        <w:rPr>
          <w:rFonts w:ascii="Times New Roman" w:eastAsia="方正仿宋_GBK"/>
          <w:color w:val="333333"/>
          <w:kern w:val="0"/>
          <w:shd w:val="clear" w:color="auto" w:fill="FFFFFF"/>
        </w:rPr>
      </w:pPr>
      <w:r w:rsidRPr="008D2B26">
        <w:rPr>
          <w:rFonts w:ascii="方正楷体_GBK" w:eastAsia="方正楷体_GBK" w:hint="eastAsia"/>
          <w:kern w:val="0"/>
          <w:shd w:val="clear" w:color="auto" w:fill="FFFFFF"/>
        </w:rPr>
        <w:t>（三）工作目标。</w:t>
      </w:r>
      <w:r w:rsidRPr="008D2B26">
        <w:rPr>
          <w:rFonts w:ascii="Times New Roman" w:eastAsia="方正仿宋_GBK"/>
          <w:color w:val="333333"/>
          <w:kern w:val="0"/>
          <w:shd w:val="clear" w:color="auto" w:fill="FFFFFF"/>
        </w:rPr>
        <w:t>到</w:t>
      </w:r>
      <w:r w:rsidRPr="008D2B26">
        <w:rPr>
          <w:rFonts w:ascii="Times New Roman" w:eastAsia="方正仿宋_GBK"/>
          <w:color w:val="333333"/>
          <w:kern w:val="0"/>
          <w:shd w:val="clear" w:color="auto" w:fill="FFFFFF"/>
        </w:rPr>
        <w:t>2020</w:t>
      </w:r>
      <w:r w:rsidRPr="008D2B26">
        <w:rPr>
          <w:rFonts w:ascii="Times New Roman" w:eastAsia="方正仿宋_GBK"/>
          <w:color w:val="333333"/>
          <w:kern w:val="0"/>
          <w:shd w:val="clear" w:color="auto" w:fill="FFFFFF"/>
        </w:rPr>
        <w:t>年底，全面完成市（县）区、镇（街道）两级基层政务公开事项标准目录的编制工作，基层政府政务公开工作机制、公开平台、专业队伍健全完善，群众获取政府信息渠道更广、办事流程更加公开透明。到</w:t>
      </w:r>
      <w:r w:rsidRPr="008D2B26">
        <w:rPr>
          <w:rFonts w:ascii="Times New Roman" w:eastAsia="方正仿宋_GBK"/>
          <w:color w:val="333333"/>
          <w:kern w:val="0"/>
          <w:shd w:val="clear" w:color="auto" w:fill="FFFFFF"/>
        </w:rPr>
        <w:t>2021</w:t>
      </w:r>
      <w:r w:rsidRPr="008D2B26">
        <w:rPr>
          <w:rFonts w:ascii="Times New Roman" w:eastAsia="方正仿宋_GBK"/>
          <w:color w:val="333333"/>
          <w:kern w:val="0"/>
          <w:shd w:val="clear" w:color="auto" w:fill="FFFFFF"/>
        </w:rPr>
        <w:t>年，基层政务公开事项向农村和社区延伸，推动村（居）民委员会依法自治和公开属于自治范围内的事项，实现政务公开与村（居）务公开有效衔接；</w:t>
      </w:r>
      <w:r w:rsidRPr="008D2B26">
        <w:rPr>
          <w:rFonts w:ascii="Times New Roman" w:eastAsia="方正仿宋_GBK"/>
          <w:color w:val="333333"/>
          <w:kern w:val="0"/>
          <w:shd w:val="clear" w:color="auto" w:fill="FFFFFF"/>
        </w:rPr>
        <w:t>2021</w:t>
      </w:r>
      <w:r w:rsidRPr="008D2B26">
        <w:rPr>
          <w:rFonts w:ascii="Times New Roman" w:eastAsia="方正仿宋_GBK"/>
          <w:color w:val="333333"/>
          <w:kern w:val="0"/>
          <w:shd w:val="clear" w:color="auto" w:fill="FFFFFF"/>
        </w:rPr>
        <w:t>年</w:t>
      </w:r>
      <w:r w:rsidRPr="008D2B26">
        <w:rPr>
          <w:rFonts w:ascii="Times New Roman" w:eastAsia="方正仿宋_GBK"/>
          <w:color w:val="333333"/>
          <w:kern w:val="0"/>
          <w:shd w:val="clear" w:color="auto" w:fill="FFFFFF"/>
        </w:rPr>
        <w:t>6</w:t>
      </w:r>
      <w:r w:rsidRPr="008D2B26">
        <w:rPr>
          <w:rFonts w:ascii="Times New Roman" w:eastAsia="方正仿宋_GBK"/>
          <w:color w:val="333333"/>
          <w:kern w:val="0"/>
          <w:shd w:val="clear" w:color="auto" w:fill="FFFFFF"/>
        </w:rPr>
        <w:t>月底前编制形成政府信息主动公开补充目录。到</w:t>
      </w:r>
      <w:r w:rsidRPr="008D2B26">
        <w:rPr>
          <w:rFonts w:ascii="Times New Roman" w:eastAsia="方正仿宋_GBK"/>
          <w:color w:val="333333"/>
          <w:kern w:val="0"/>
          <w:shd w:val="clear" w:color="auto" w:fill="FFFFFF"/>
        </w:rPr>
        <w:t>2023</w:t>
      </w:r>
      <w:r w:rsidRPr="008D2B26">
        <w:rPr>
          <w:rFonts w:ascii="Times New Roman" w:eastAsia="方正仿宋_GBK"/>
          <w:color w:val="333333"/>
          <w:kern w:val="0"/>
          <w:shd w:val="clear" w:color="auto" w:fill="FFFFFF"/>
        </w:rPr>
        <w:t>年底，基层政府全流程权力公开、全过程服务公开、全要素事项公开、全渠道信息获取、全方位监督评价</w:t>
      </w:r>
      <w:r w:rsidRPr="008D2B26">
        <w:rPr>
          <w:rFonts w:ascii="Times New Roman" w:eastAsia="方正仿宋_GBK"/>
          <w:color w:val="333333"/>
          <w:kern w:val="0"/>
          <w:shd w:val="clear" w:color="auto" w:fill="FFFFFF"/>
        </w:rPr>
        <w:t>“</w:t>
      </w:r>
      <w:r w:rsidRPr="008D2B26">
        <w:rPr>
          <w:rFonts w:ascii="Times New Roman" w:eastAsia="方正仿宋_GBK"/>
          <w:color w:val="333333"/>
          <w:kern w:val="0"/>
          <w:shd w:val="clear" w:color="auto" w:fill="FFFFFF"/>
        </w:rPr>
        <w:t>五全</w:t>
      </w:r>
      <w:r w:rsidRPr="008D2B26">
        <w:rPr>
          <w:rFonts w:ascii="Times New Roman" w:eastAsia="方正仿宋_GBK"/>
          <w:color w:val="333333"/>
          <w:kern w:val="0"/>
          <w:shd w:val="clear" w:color="auto" w:fill="FFFFFF"/>
        </w:rPr>
        <w:t>”</w:t>
      </w:r>
      <w:r w:rsidRPr="008D2B26">
        <w:rPr>
          <w:rFonts w:ascii="Times New Roman" w:eastAsia="方正仿宋_GBK"/>
          <w:color w:val="333333"/>
          <w:kern w:val="0"/>
          <w:shd w:val="clear" w:color="auto" w:fill="FFFFFF"/>
        </w:rPr>
        <w:t>目标基本实现，基层政务开放参与水平进一步提高，透明政府建设取得积极成效。</w:t>
      </w:r>
    </w:p>
    <w:p w:rsidR="008D2B26" w:rsidRPr="008D2B26" w:rsidRDefault="008D2B26" w:rsidP="008D2B26">
      <w:pPr>
        <w:widowControl/>
        <w:spacing w:line="560" w:lineRule="exact"/>
        <w:ind w:firstLineChars="200" w:firstLine="632"/>
        <w:jc w:val="left"/>
        <w:rPr>
          <w:rFonts w:ascii="方正黑体_GBK" w:eastAsia="方正黑体_GBK" w:hint="eastAsia"/>
          <w:kern w:val="0"/>
          <w:shd w:val="clear" w:color="auto" w:fill="FFFFFF"/>
        </w:rPr>
      </w:pPr>
      <w:r w:rsidRPr="008D2B26">
        <w:rPr>
          <w:rFonts w:ascii="方正黑体_GBK" w:eastAsia="方正黑体_GBK" w:hint="eastAsia"/>
          <w:kern w:val="0"/>
          <w:shd w:val="clear" w:color="auto" w:fill="FFFFFF"/>
        </w:rPr>
        <w:t>二、工作任务</w:t>
      </w:r>
    </w:p>
    <w:p w:rsidR="008D2B26" w:rsidRPr="008D2B26" w:rsidRDefault="008D2B26" w:rsidP="008D2B26">
      <w:pPr>
        <w:widowControl/>
        <w:spacing w:line="560" w:lineRule="exact"/>
        <w:ind w:firstLineChars="200" w:firstLine="632"/>
        <w:rPr>
          <w:rFonts w:ascii="Times New Roman" w:eastAsia="方正仿宋_GBK"/>
          <w:kern w:val="0"/>
          <w:shd w:val="clear" w:color="auto" w:fill="FFFFFF"/>
        </w:rPr>
      </w:pPr>
      <w:r w:rsidRPr="008D2B26">
        <w:rPr>
          <w:rFonts w:ascii="方正楷体_GBK" w:eastAsia="方正楷体_GBK" w:hint="eastAsia"/>
          <w:kern w:val="0"/>
          <w:shd w:val="clear" w:color="auto" w:fill="FFFFFF"/>
        </w:rPr>
        <w:t>（一）全面梳理政务公开事项。</w:t>
      </w:r>
      <w:r w:rsidRPr="008D2B26">
        <w:rPr>
          <w:rFonts w:ascii="Times New Roman" w:eastAsia="方正仿宋_GBK"/>
          <w:kern w:val="0"/>
          <w:shd w:val="clear" w:color="auto" w:fill="FFFFFF"/>
        </w:rPr>
        <w:t>各市（县）区要对照国务院部门制定的</w:t>
      </w:r>
      <w:r w:rsidRPr="008D2B26">
        <w:rPr>
          <w:rFonts w:ascii="Times New Roman" w:eastAsia="方正仿宋_GBK"/>
          <w:kern w:val="0"/>
          <w:shd w:val="clear" w:color="auto" w:fill="FFFFFF"/>
        </w:rPr>
        <w:t>26</w:t>
      </w:r>
      <w:r w:rsidRPr="008D2B26">
        <w:rPr>
          <w:rFonts w:ascii="Times New Roman" w:eastAsia="方正仿宋_GBK"/>
          <w:kern w:val="0"/>
          <w:shd w:val="clear" w:color="auto" w:fill="FFFFFF"/>
        </w:rPr>
        <w:t>个试点领域标准指引，结合本级权责清单、公共服务事项清单，全面梳理细化权力运行和服务过程中产生的政府信息，按照条目方式逐项认定公开属性，确保公开事项内容全面、分类科学、名称规范、指向明确。同时，严格落实保密审查制度，妥善处理好政务公开与保守国家秘密的关系。</w:t>
      </w:r>
    </w:p>
    <w:p w:rsidR="008D2B26" w:rsidRPr="008D2B26" w:rsidRDefault="008D2B26" w:rsidP="008D2B26">
      <w:pPr>
        <w:widowControl/>
        <w:spacing w:line="560" w:lineRule="exact"/>
        <w:ind w:firstLineChars="200" w:firstLine="632"/>
        <w:jc w:val="left"/>
        <w:rPr>
          <w:rFonts w:ascii="Times New Roman" w:eastAsia="方正仿宋_GBK"/>
          <w:kern w:val="0"/>
          <w:shd w:val="clear" w:color="auto" w:fill="FFFFFF"/>
        </w:rPr>
      </w:pPr>
      <w:r w:rsidRPr="008D2B26">
        <w:rPr>
          <w:rFonts w:ascii="方正楷体_GBK" w:eastAsia="方正楷体_GBK" w:hint="eastAsia"/>
          <w:kern w:val="0"/>
          <w:shd w:val="clear" w:color="auto" w:fill="FFFFFF"/>
        </w:rPr>
        <w:t>（二）编制政务公开事项标准目录。</w:t>
      </w:r>
      <w:r w:rsidRPr="008D2B26">
        <w:rPr>
          <w:rFonts w:ascii="Times New Roman" w:eastAsia="方正仿宋_GBK"/>
          <w:kern w:val="0"/>
          <w:shd w:val="clear" w:color="auto" w:fill="FFFFFF"/>
        </w:rPr>
        <w:t>在全面梳理政务公开事项的基础上，逐项确定每个具体事项的公开标准，编制政务公开事项标准目录，目录至少应当包括公开事项的名称、内容、依据、时限、主体、方式、渠道、公开对象等要素，并实行动态调整，接受社会监督。公开标准要覆盖</w:t>
      </w:r>
      <w:r w:rsidRPr="008D2B26">
        <w:rPr>
          <w:rFonts w:ascii="Times New Roman" w:eastAsia="方正仿宋_GBK"/>
          <w:kern w:val="0"/>
          <w:shd w:val="clear" w:color="auto" w:fill="FFFFFF"/>
        </w:rPr>
        <w:t>“</w:t>
      </w:r>
      <w:r w:rsidRPr="008D2B26">
        <w:rPr>
          <w:rFonts w:ascii="Times New Roman" w:eastAsia="方正仿宋_GBK"/>
          <w:kern w:val="0"/>
          <w:shd w:val="clear" w:color="auto" w:fill="FFFFFF"/>
        </w:rPr>
        <w:t>五公开</w:t>
      </w:r>
      <w:r w:rsidRPr="008D2B26">
        <w:rPr>
          <w:rFonts w:ascii="Times New Roman" w:eastAsia="方正仿宋_GBK"/>
          <w:kern w:val="0"/>
          <w:shd w:val="clear" w:color="auto" w:fill="FFFFFF"/>
        </w:rPr>
        <w:t>”</w:t>
      </w:r>
      <w:r w:rsidRPr="008D2B26">
        <w:rPr>
          <w:rFonts w:ascii="Times New Roman" w:eastAsia="方正仿宋_GBK"/>
          <w:kern w:val="0"/>
          <w:shd w:val="clear" w:color="auto" w:fill="FFFFFF"/>
        </w:rPr>
        <w:t>全流程和信息发布、政策解读、回应关切等公开工作全环节。</w:t>
      </w:r>
    </w:p>
    <w:p w:rsidR="008D2B26" w:rsidRPr="008D2B26" w:rsidRDefault="008D2B26" w:rsidP="008D2B26">
      <w:pPr>
        <w:widowControl/>
        <w:spacing w:line="560" w:lineRule="exact"/>
        <w:ind w:firstLineChars="200" w:firstLine="632"/>
        <w:rPr>
          <w:rFonts w:ascii="Times New Roman" w:eastAsia="方正仿宋_GBK"/>
          <w:kern w:val="0"/>
          <w:shd w:val="clear" w:color="auto" w:fill="FFFFFF"/>
        </w:rPr>
      </w:pPr>
      <w:r w:rsidRPr="008D2B26">
        <w:rPr>
          <w:rFonts w:ascii="方正楷体_GBK" w:eastAsia="方正楷体_GBK" w:hint="eastAsia"/>
          <w:kern w:val="0"/>
          <w:shd w:val="clear" w:color="auto" w:fill="FFFFFF"/>
        </w:rPr>
        <w:t>（三）健全政府公开工作机制。</w:t>
      </w:r>
      <w:r w:rsidRPr="008D2B26">
        <w:rPr>
          <w:rFonts w:ascii="Times New Roman" w:eastAsia="方正仿宋_GBK"/>
          <w:kern w:val="0"/>
          <w:shd w:val="clear" w:color="auto" w:fill="FFFFFF"/>
        </w:rPr>
        <w:t>在编制政务公开事项标准目录的同时，要按照放管服改革和推进</w:t>
      </w:r>
      <w:r w:rsidRPr="008D2B26">
        <w:rPr>
          <w:rFonts w:ascii="Times New Roman" w:eastAsia="方正仿宋_GBK"/>
          <w:kern w:val="0"/>
          <w:shd w:val="clear" w:color="auto" w:fill="FFFFFF"/>
        </w:rPr>
        <w:t>“</w:t>
      </w:r>
      <w:r w:rsidRPr="008D2B26">
        <w:rPr>
          <w:rFonts w:ascii="Times New Roman" w:eastAsia="方正仿宋_GBK"/>
          <w:kern w:val="0"/>
          <w:shd w:val="clear" w:color="auto" w:fill="FFFFFF"/>
        </w:rPr>
        <w:t>五公开</w:t>
      </w:r>
      <w:r w:rsidRPr="008D2B26">
        <w:rPr>
          <w:rFonts w:ascii="Times New Roman" w:eastAsia="方正仿宋_GBK"/>
          <w:kern w:val="0"/>
          <w:shd w:val="clear" w:color="auto" w:fill="FFFFFF"/>
        </w:rPr>
        <w:t>”</w:t>
      </w:r>
      <w:r w:rsidRPr="008D2B26">
        <w:rPr>
          <w:rFonts w:ascii="Times New Roman" w:eastAsia="方正仿宋_GBK"/>
          <w:kern w:val="0"/>
          <w:shd w:val="clear" w:color="auto" w:fill="FFFFFF"/>
        </w:rPr>
        <w:t>要求，全面优化政务公开工作流程，由</w:t>
      </w:r>
      <w:r w:rsidRPr="008D2B26">
        <w:rPr>
          <w:rFonts w:ascii="Times New Roman" w:eastAsia="方正仿宋_GBK"/>
          <w:kern w:val="0"/>
          <w:shd w:val="clear" w:color="auto" w:fill="FFFFFF"/>
        </w:rPr>
        <w:t>26</w:t>
      </w:r>
      <w:r w:rsidRPr="008D2B26">
        <w:rPr>
          <w:rFonts w:ascii="Times New Roman" w:eastAsia="方正仿宋_GBK"/>
          <w:kern w:val="0"/>
          <w:shd w:val="clear" w:color="auto" w:fill="FFFFFF"/>
        </w:rPr>
        <w:t>个领域涉及的市级部门牵头，对本领域的政务公开工作流程进行审核把关，逐一明确公开事项的单位、处室、岗位、权限、程序和时限等，推动政务公开工作要求固化到办公系统和业务系统中。</w:t>
      </w:r>
    </w:p>
    <w:p w:rsidR="008D2B26" w:rsidRPr="008D2B26" w:rsidRDefault="008D2B26" w:rsidP="008D2B26">
      <w:pPr>
        <w:widowControl/>
        <w:spacing w:line="560" w:lineRule="exact"/>
        <w:ind w:firstLineChars="200" w:firstLine="632"/>
        <w:rPr>
          <w:rFonts w:ascii="Times New Roman" w:eastAsia="方正仿宋_GBK"/>
          <w:kern w:val="0"/>
          <w:shd w:val="clear" w:color="auto" w:fill="FFFFFF"/>
        </w:rPr>
      </w:pPr>
      <w:r w:rsidRPr="008D2B26">
        <w:rPr>
          <w:rFonts w:ascii="方正楷体_GBK" w:eastAsia="方正楷体_GBK" w:hint="eastAsia"/>
          <w:kern w:val="0"/>
          <w:shd w:val="clear" w:color="auto" w:fill="FFFFFF"/>
        </w:rPr>
        <w:t>（四）完善政务信息公开方式。</w:t>
      </w:r>
      <w:r w:rsidRPr="008D2B26">
        <w:rPr>
          <w:rFonts w:ascii="Times New Roman" w:eastAsia="方正仿宋_GBK"/>
          <w:kern w:val="0"/>
          <w:shd w:val="clear" w:color="auto" w:fill="FFFFFF"/>
        </w:rPr>
        <w:t>充分发挥政府门户网站信息公开第一平台作用，公开事项标准目录中涉及的内容全部通过政府门户网站集中统一规范发布。加强政务新媒体与传统媒体的协同联动，充分发挥政务服务大厅、公示栏、便民服务点的作用，针对不同对象的各类信息需求，选择合适的发布手段，针对重大事项信息发布，采用全媒体发布的形式扩大知晓范围。</w:t>
      </w:r>
    </w:p>
    <w:p w:rsidR="008D2B26" w:rsidRPr="008D2B26" w:rsidRDefault="008D2B26" w:rsidP="008D2B26">
      <w:pPr>
        <w:widowControl/>
        <w:spacing w:line="560" w:lineRule="exact"/>
        <w:ind w:firstLineChars="200" w:firstLine="632"/>
        <w:rPr>
          <w:rFonts w:ascii="Times New Roman" w:eastAsia="方正仿宋_GBK"/>
          <w:kern w:val="0"/>
          <w:shd w:val="clear" w:color="auto" w:fill="FFFFFF"/>
        </w:rPr>
      </w:pPr>
      <w:r w:rsidRPr="008D2B26">
        <w:rPr>
          <w:rFonts w:ascii="方正楷体_GBK" w:eastAsia="方正楷体_GBK" w:hint="eastAsia"/>
          <w:kern w:val="0"/>
          <w:shd w:val="clear" w:color="auto" w:fill="FFFFFF"/>
        </w:rPr>
        <w:t>（五）建立健全政策解读制度和政务舆情回应机制。</w:t>
      </w:r>
      <w:r w:rsidRPr="008D2B26">
        <w:rPr>
          <w:rFonts w:ascii="Times New Roman" w:eastAsia="方正仿宋_GBK"/>
          <w:kern w:val="0"/>
          <w:shd w:val="clear" w:color="auto" w:fill="FFFFFF"/>
        </w:rPr>
        <w:t>全面落实</w:t>
      </w:r>
      <w:r w:rsidRPr="008D2B26">
        <w:rPr>
          <w:rFonts w:ascii="Times New Roman" w:eastAsia="方正仿宋_GBK"/>
          <w:kern w:val="0"/>
          <w:shd w:val="clear" w:color="auto" w:fill="FFFFFF"/>
        </w:rPr>
        <w:t>“</w:t>
      </w:r>
      <w:r w:rsidRPr="008D2B26">
        <w:rPr>
          <w:rFonts w:ascii="Times New Roman" w:eastAsia="方正仿宋_GBK"/>
          <w:kern w:val="0"/>
          <w:shd w:val="clear" w:color="auto" w:fill="FFFFFF"/>
        </w:rPr>
        <w:t>五公开</w:t>
      </w:r>
      <w:r w:rsidRPr="008D2B26">
        <w:rPr>
          <w:rFonts w:ascii="Times New Roman" w:eastAsia="方正仿宋_GBK"/>
          <w:kern w:val="0"/>
          <w:shd w:val="clear" w:color="auto" w:fill="FFFFFF"/>
        </w:rPr>
        <w:t>”</w:t>
      </w:r>
      <w:r w:rsidRPr="008D2B26">
        <w:rPr>
          <w:rFonts w:ascii="Times New Roman" w:eastAsia="方正仿宋_GBK"/>
          <w:kern w:val="0"/>
          <w:shd w:val="clear" w:color="auto" w:fill="FFFFFF"/>
        </w:rPr>
        <w:t>工作要求，按照谁起草、谁解读的原则，由政策文件起草部门从需求侧进行分段、多次解读；建立健全政务舆情回应机制，按照属地管理、分级负责，谁主管、谁负责的原则，明确舆情回应职责；对突发公共事件等涉及群众切身利益的重点事项，要根据职责和授权，梳理细化应公开的政府信息，明确不同响应级别公开信息的内容、格式、平台、时限等，以及政策解读、回应关切的方式和途径，制定突发事件信息公开方案。</w:t>
      </w:r>
    </w:p>
    <w:p w:rsidR="008D2B26" w:rsidRPr="008D2B26" w:rsidRDefault="008D2B26" w:rsidP="008D2B26">
      <w:pPr>
        <w:spacing w:line="560" w:lineRule="exact"/>
        <w:ind w:firstLineChars="200" w:firstLine="632"/>
        <w:rPr>
          <w:rFonts w:ascii="方正黑体_GBK" w:eastAsia="方正黑体_GBK" w:hint="eastAsia"/>
          <w:shd w:val="clear" w:color="auto" w:fill="FFFFFF"/>
        </w:rPr>
      </w:pPr>
      <w:r w:rsidRPr="008D2B26">
        <w:rPr>
          <w:rFonts w:ascii="方正黑体_GBK" w:eastAsia="方正黑体_GBK" w:hint="eastAsia"/>
          <w:shd w:val="clear" w:color="auto" w:fill="FFFFFF"/>
        </w:rPr>
        <w:t>三、实施步骤</w:t>
      </w:r>
    </w:p>
    <w:p w:rsidR="008D2B26" w:rsidRPr="008D2B26" w:rsidRDefault="008D2B26" w:rsidP="008D2B26">
      <w:pPr>
        <w:spacing w:line="560" w:lineRule="exact"/>
        <w:ind w:firstLineChars="200" w:firstLine="632"/>
        <w:rPr>
          <w:rFonts w:ascii="Times New Roman" w:eastAsia="方正仿宋_GBK"/>
        </w:rPr>
      </w:pPr>
      <w:r w:rsidRPr="008D2B26">
        <w:rPr>
          <w:rFonts w:ascii="Times New Roman" w:eastAsia="方正仿宋_GBK"/>
        </w:rPr>
        <w:t>（一）开展前期调研（</w:t>
      </w:r>
      <w:r w:rsidRPr="008D2B26">
        <w:rPr>
          <w:rFonts w:ascii="Times New Roman" w:eastAsia="方正仿宋_GBK"/>
        </w:rPr>
        <w:t>2020</w:t>
      </w:r>
      <w:r w:rsidRPr="008D2B26">
        <w:rPr>
          <w:rFonts w:ascii="Times New Roman" w:eastAsia="方正仿宋_GBK"/>
        </w:rPr>
        <w:t>年</w:t>
      </w:r>
      <w:r w:rsidRPr="008D2B26">
        <w:rPr>
          <w:rFonts w:ascii="Times New Roman" w:eastAsia="方正仿宋_GBK"/>
        </w:rPr>
        <w:t>7</w:t>
      </w:r>
      <w:r w:rsidRPr="008D2B26">
        <w:rPr>
          <w:rFonts w:ascii="Times New Roman" w:eastAsia="方正仿宋_GBK"/>
        </w:rPr>
        <w:t>月上旬至</w:t>
      </w:r>
      <w:r w:rsidRPr="008D2B26">
        <w:rPr>
          <w:rFonts w:ascii="Times New Roman" w:eastAsia="方正仿宋_GBK"/>
        </w:rPr>
        <w:t>8</w:t>
      </w:r>
      <w:r w:rsidRPr="008D2B26">
        <w:rPr>
          <w:rFonts w:ascii="Times New Roman" w:eastAsia="方正仿宋_GBK"/>
        </w:rPr>
        <w:t>月底）。市政府办公室组织相关部门到各地调研，了解基层政务事项、公共服务事项公开的现状，以及基层政务服务大厅、社区便民服务点的建设情况；与政府门户网站、政务服务网进行对接，确定目录公开方案；组织设计单位分别与</w:t>
      </w:r>
      <w:r w:rsidRPr="008D2B26">
        <w:rPr>
          <w:rFonts w:ascii="Times New Roman" w:eastAsia="方正仿宋_GBK"/>
        </w:rPr>
        <w:t>26</w:t>
      </w:r>
      <w:r w:rsidRPr="008D2B26">
        <w:rPr>
          <w:rFonts w:ascii="Times New Roman" w:eastAsia="方正仿宋_GBK"/>
        </w:rPr>
        <w:t>个领域的市县两级部门进行对接，设计制作</w:t>
      </w:r>
      <w:r w:rsidRPr="008D2B26">
        <w:rPr>
          <w:rFonts w:ascii="Times New Roman" w:eastAsia="方正仿宋_GBK"/>
        </w:rPr>
        <w:t>26</w:t>
      </w:r>
      <w:r w:rsidRPr="008D2B26">
        <w:rPr>
          <w:rFonts w:ascii="Times New Roman" w:eastAsia="方正仿宋_GBK"/>
        </w:rPr>
        <w:t>个领域《基层政务公开事项标准目录模板设计方案》。</w:t>
      </w:r>
    </w:p>
    <w:p w:rsidR="008D2B26" w:rsidRPr="008D2B26" w:rsidRDefault="008D2B26" w:rsidP="008D2B26">
      <w:pPr>
        <w:spacing w:line="560" w:lineRule="exact"/>
        <w:ind w:firstLineChars="200" w:firstLine="632"/>
        <w:rPr>
          <w:rFonts w:ascii="Times New Roman" w:eastAsia="方正仿宋_GBK"/>
        </w:rPr>
      </w:pPr>
      <w:r w:rsidRPr="008D2B26">
        <w:rPr>
          <w:rFonts w:ascii="Times New Roman" w:eastAsia="方正仿宋_GBK"/>
        </w:rPr>
        <w:t>（二）组织学习培训（</w:t>
      </w:r>
      <w:r w:rsidRPr="008D2B26">
        <w:rPr>
          <w:rFonts w:ascii="Times New Roman" w:eastAsia="方正仿宋_GBK"/>
        </w:rPr>
        <w:t>2020</w:t>
      </w:r>
      <w:r w:rsidRPr="008D2B26">
        <w:rPr>
          <w:rFonts w:ascii="Times New Roman" w:eastAsia="方正仿宋_GBK"/>
        </w:rPr>
        <w:t>年</w:t>
      </w:r>
      <w:r w:rsidRPr="008D2B26">
        <w:rPr>
          <w:rFonts w:ascii="Times New Roman" w:eastAsia="方正仿宋_GBK"/>
        </w:rPr>
        <w:t>9</w:t>
      </w:r>
      <w:r w:rsidRPr="008D2B26">
        <w:rPr>
          <w:rFonts w:ascii="Times New Roman" w:eastAsia="方正仿宋_GBK"/>
        </w:rPr>
        <w:t>月初）。市政府办公室适时组织各地区学习滨湖区试点工作经验，参观政务公开体验区、便民服务点；对基层政务公开工作人员开展业务培训，组织学习新修订的《政府信息公开条例》，使基层干部充分认识推进基层政务公开标准化规范化工作的重要意义，请有关专家对标准体系、标准目录的编制等相关内容进行培训。</w:t>
      </w:r>
    </w:p>
    <w:p w:rsidR="008D2B26" w:rsidRPr="008D2B26" w:rsidRDefault="008D2B26" w:rsidP="008D2B26">
      <w:pPr>
        <w:spacing w:line="560" w:lineRule="exact"/>
        <w:ind w:firstLineChars="200" w:firstLine="632"/>
        <w:rPr>
          <w:rFonts w:ascii="Times New Roman" w:eastAsia="方正仿宋_GBK"/>
        </w:rPr>
      </w:pPr>
      <w:r w:rsidRPr="008D2B26">
        <w:rPr>
          <w:rFonts w:ascii="Times New Roman" w:eastAsia="方正仿宋_GBK"/>
        </w:rPr>
        <w:t>（三）开展事项梳理（</w:t>
      </w:r>
      <w:r w:rsidRPr="008D2B26">
        <w:rPr>
          <w:rFonts w:ascii="Times New Roman" w:eastAsia="方正仿宋_GBK"/>
        </w:rPr>
        <w:t>2020</w:t>
      </w:r>
      <w:r w:rsidRPr="008D2B26">
        <w:rPr>
          <w:rFonts w:ascii="Times New Roman" w:eastAsia="方正仿宋_GBK"/>
        </w:rPr>
        <w:t>年</w:t>
      </w:r>
      <w:r w:rsidRPr="008D2B26">
        <w:rPr>
          <w:rFonts w:ascii="Times New Roman" w:eastAsia="方正仿宋_GBK"/>
        </w:rPr>
        <w:t>9</w:t>
      </w:r>
      <w:r w:rsidRPr="008D2B26">
        <w:rPr>
          <w:rFonts w:ascii="Times New Roman" w:eastAsia="方正仿宋_GBK"/>
        </w:rPr>
        <w:t>月初至</w:t>
      </w:r>
      <w:r w:rsidRPr="008D2B26">
        <w:rPr>
          <w:rFonts w:ascii="Times New Roman" w:eastAsia="方正仿宋_GBK"/>
        </w:rPr>
        <w:t>11</w:t>
      </w:r>
      <w:r w:rsidRPr="008D2B26">
        <w:rPr>
          <w:rFonts w:ascii="Times New Roman" w:eastAsia="方正仿宋_GBK"/>
        </w:rPr>
        <w:t>月底）。基层</w:t>
      </w:r>
      <w:r w:rsidRPr="008D2B26">
        <w:rPr>
          <w:rFonts w:ascii="Times New Roman" w:eastAsia="方正仿宋_GBK"/>
        </w:rPr>
        <w:t>26</w:t>
      </w:r>
      <w:r w:rsidRPr="008D2B26">
        <w:rPr>
          <w:rFonts w:ascii="Times New Roman" w:eastAsia="方正仿宋_GBK"/>
        </w:rPr>
        <w:t>个领域的政府部门对照本级政府权责清单和公共服务事项清单，按照《基层政务公开事项标准目录模板设计方案》，全面梳理细化权力运行和服务过程中产生的政府信息，逐项认定公开属性，除了做好本级事项的梳理工作，还要完成镇（街道）事项的梳理任务；市相关部门要积极做好对上沟通和对下指导工作，针对各地不同的情况进行分类指导，对最终目录进行审核把关，确保年底前完成工作任务。</w:t>
      </w:r>
    </w:p>
    <w:p w:rsidR="008D2B26" w:rsidRPr="008D2B26" w:rsidRDefault="008D2B26" w:rsidP="008D2B26">
      <w:pPr>
        <w:spacing w:line="560" w:lineRule="exact"/>
        <w:ind w:firstLineChars="200" w:firstLine="632"/>
        <w:rPr>
          <w:rFonts w:ascii="Times New Roman" w:eastAsia="方正仿宋_GBK"/>
        </w:rPr>
      </w:pPr>
      <w:r w:rsidRPr="008D2B26">
        <w:rPr>
          <w:rFonts w:ascii="Times New Roman" w:eastAsia="方正仿宋_GBK"/>
        </w:rPr>
        <w:t>（四）总结工作经验（</w:t>
      </w:r>
      <w:r w:rsidRPr="008D2B26">
        <w:rPr>
          <w:rFonts w:ascii="Times New Roman" w:eastAsia="方正仿宋_GBK"/>
        </w:rPr>
        <w:t>2020</w:t>
      </w:r>
      <w:r w:rsidRPr="008D2B26">
        <w:rPr>
          <w:rFonts w:ascii="Times New Roman" w:eastAsia="方正仿宋_GBK"/>
        </w:rPr>
        <w:t>年</w:t>
      </w:r>
      <w:r w:rsidRPr="008D2B26">
        <w:rPr>
          <w:rFonts w:ascii="Times New Roman" w:eastAsia="方正仿宋_GBK"/>
        </w:rPr>
        <w:t>12</w:t>
      </w:r>
      <w:r w:rsidRPr="008D2B26">
        <w:rPr>
          <w:rFonts w:ascii="Times New Roman" w:eastAsia="方正仿宋_GBK"/>
        </w:rPr>
        <w:t>月）。各市（县）区对基层政务公开标准化规范化工作完成情况进行认真总结，形成书面材料报市政府办公室。</w:t>
      </w:r>
    </w:p>
    <w:p w:rsidR="008D2B26" w:rsidRPr="008D2B26" w:rsidRDefault="008D2B26" w:rsidP="008D2B26">
      <w:pPr>
        <w:spacing w:line="560" w:lineRule="exact"/>
        <w:ind w:firstLineChars="200" w:firstLine="632"/>
        <w:rPr>
          <w:rFonts w:ascii="Times New Roman" w:eastAsia="方正仿宋_GBK"/>
          <w:kern w:val="0"/>
          <w:shd w:val="clear" w:color="auto" w:fill="FFFFFF"/>
        </w:rPr>
      </w:pPr>
      <w:r w:rsidRPr="008D2B26">
        <w:rPr>
          <w:rFonts w:ascii="Times New Roman" w:eastAsia="方正仿宋_GBK"/>
          <w:kern w:val="0"/>
          <w:shd w:val="clear" w:color="auto" w:fill="FFFFFF"/>
        </w:rPr>
        <w:t>（五）编制主动公开补充目录（</w:t>
      </w:r>
      <w:r w:rsidRPr="008D2B26">
        <w:rPr>
          <w:rFonts w:ascii="Times New Roman" w:eastAsia="方正仿宋_GBK"/>
          <w:kern w:val="0"/>
          <w:shd w:val="clear" w:color="auto" w:fill="FFFFFF"/>
        </w:rPr>
        <w:t>2021</w:t>
      </w:r>
      <w:r w:rsidRPr="008D2B26">
        <w:rPr>
          <w:rFonts w:ascii="Times New Roman" w:eastAsia="方正仿宋_GBK"/>
          <w:kern w:val="0"/>
          <w:shd w:val="clear" w:color="auto" w:fill="FFFFFF"/>
        </w:rPr>
        <w:t>年</w:t>
      </w:r>
      <w:r w:rsidRPr="008D2B26">
        <w:rPr>
          <w:rFonts w:ascii="Times New Roman" w:eastAsia="方正仿宋_GBK"/>
          <w:kern w:val="0"/>
          <w:shd w:val="clear" w:color="auto" w:fill="FFFFFF"/>
        </w:rPr>
        <w:t>6</w:t>
      </w:r>
      <w:r w:rsidRPr="008D2B26">
        <w:rPr>
          <w:rFonts w:ascii="Times New Roman" w:eastAsia="方正仿宋_GBK"/>
          <w:kern w:val="0"/>
          <w:shd w:val="clear" w:color="auto" w:fill="FFFFFF"/>
        </w:rPr>
        <w:t>月前完成）。认真对照《条例》、各业务领域涉及法律法规规章行政规范性文件，以及政府信息公开方面有关政策文件等，梳理细化法定主动公开政府信息，编制形成政府信息主动公开补充目录。加强政务公开事项标准目录与政府信息主动公开补充目录的衔接，确保梳理不重复、事项无遗漏、公开标准统一。</w:t>
      </w:r>
    </w:p>
    <w:p w:rsidR="008D2B26" w:rsidRPr="008D2B26" w:rsidRDefault="008D2B26" w:rsidP="008D2B26">
      <w:pPr>
        <w:spacing w:line="560" w:lineRule="exact"/>
        <w:ind w:firstLineChars="200" w:firstLine="632"/>
        <w:rPr>
          <w:rFonts w:ascii="Times New Roman" w:eastAsia="方正仿宋_GBK"/>
          <w:kern w:val="0"/>
          <w:shd w:val="clear" w:color="auto" w:fill="FFFFFF"/>
        </w:rPr>
      </w:pPr>
      <w:r w:rsidRPr="008D2B26">
        <w:rPr>
          <w:rFonts w:ascii="Times New Roman" w:eastAsia="方正仿宋_GBK"/>
          <w:kern w:val="0"/>
          <w:shd w:val="clear" w:color="auto" w:fill="FFFFFF"/>
        </w:rPr>
        <w:t>（六）基层政务公开事项向农村和社区延伸（</w:t>
      </w:r>
      <w:r w:rsidRPr="008D2B26">
        <w:rPr>
          <w:rFonts w:ascii="Times New Roman" w:eastAsia="方正仿宋_GBK"/>
          <w:kern w:val="0"/>
          <w:shd w:val="clear" w:color="auto" w:fill="FFFFFF"/>
        </w:rPr>
        <w:t>2021</w:t>
      </w:r>
      <w:r w:rsidRPr="008D2B26">
        <w:rPr>
          <w:rFonts w:ascii="Times New Roman" w:eastAsia="方正仿宋_GBK"/>
          <w:kern w:val="0"/>
          <w:shd w:val="clear" w:color="auto" w:fill="FFFFFF"/>
        </w:rPr>
        <w:t>年</w:t>
      </w:r>
      <w:r w:rsidRPr="008D2B26">
        <w:rPr>
          <w:rFonts w:ascii="Times New Roman" w:eastAsia="方正仿宋_GBK"/>
          <w:kern w:val="0"/>
          <w:shd w:val="clear" w:color="auto" w:fill="FFFFFF"/>
        </w:rPr>
        <w:t>12</w:t>
      </w:r>
      <w:r w:rsidRPr="008D2B26">
        <w:rPr>
          <w:rFonts w:ascii="Times New Roman" w:eastAsia="方正仿宋_GBK"/>
          <w:kern w:val="0"/>
          <w:shd w:val="clear" w:color="auto" w:fill="FFFFFF"/>
        </w:rPr>
        <w:t>月底完成）。以基层群众需求为导向，将与基层群众关系密切、适应村（居）公开特点的政府信息集中梳理，形成面向村（居）政务公开事项清单，通过村（居）民微信群、便民服务点、公示栏等渠道，公开村级财务、养老服务、社会救助等内容，方便群众知晓和监督。完善政务公开与村（居）务公开协同发展机制，使政务公开与村（居）务公开有效衔接、相同事项内容对应一致。</w:t>
      </w:r>
    </w:p>
    <w:p w:rsidR="008D2B26" w:rsidRPr="008D2B26" w:rsidRDefault="008D2B26" w:rsidP="008D2B26">
      <w:pPr>
        <w:spacing w:line="560" w:lineRule="exact"/>
        <w:rPr>
          <w:rFonts w:ascii="Times New Roman" w:eastAsia="方正仿宋_GBK"/>
          <w:kern w:val="0"/>
          <w:shd w:val="clear" w:color="auto" w:fill="FFFFFF"/>
        </w:rPr>
      </w:pPr>
      <w:r w:rsidRPr="008D2B26">
        <w:rPr>
          <w:rFonts w:ascii="Times New Roman" w:eastAsia="方正仿宋_GBK"/>
          <w:kern w:val="0"/>
          <w:shd w:val="clear" w:color="auto" w:fill="FFFFFF"/>
        </w:rPr>
        <w:t xml:space="preserve">    </w:t>
      </w:r>
      <w:r w:rsidRPr="008D2B26">
        <w:rPr>
          <w:rFonts w:ascii="Times New Roman" w:eastAsia="方正仿宋_GBK"/>
          <w:kern w:val="0"/>
          <w:shd w:val="clear" w:color="auto" w:fill="FFFFFF"/>
        </w:rPr>
        <w:t>（七）根据国务院部门其他领域标准指引编制情况，及时完成其他领域政务公开事项目录编制工作（根据上级要求适时推进）。</w:t>
      </w:r>
    </w:p>
    <w:p w:rsidR="008D2B26" w:rsidRPr="008D2B26" w:rsidRDefault="008D2B26" w:rsidP="008D2B26">
      <w:pPr>
        <w:spacing w:line="560" w:lineRule="exact"/>
        <w:ind w:firstLineChars="200" w:firstLine="632"/>
        <w:rPr>
          <w:rFonts w:ascii="Times New Roman" w:eastAsia="方正仿宋_GBK"/>
          <w:kern w:val="0"/>
          <w:shd w:val="clear" w:color="auto" w:fill="FFFFFF"/>
        </w:rPr>
      </w:pPr>
      <w:r w:rsidRPr="008D2B26">
        <w:rPr>
          <w:rFonts w:ascii="Times New Roman" w:eastAsia="方正仿宋_GBK"/>
          <w:kern w:val="0"/>
          <w:shd w:val="clear" w:color="auto" w:fill="FFFFFF"/>
        </w:rPr>
        <w:t>（八）进一步加强和完善基层政务公开的制度建设、机制运行，不断提升基层政务公开平台建设水平，充分发挥政务公开显政功能，打造公开透明、宜业宜居的政务环境。</w:t>
      </w:r>
    </w:p>
    <w:p w:rsidR="008D2B26" w:rsidRPr="008D2B26" w:rsidRDefault="008D2B26" w:rsidP="008D2B26">
      <w:pPr>
        <w:spacing w:line="560" w:lineRule="exact"/>
        <w:ind w:firstLineChars="200" w:firstLine="632"/>
        <w:rPr>
          <w:rFonts w:ascii="Times New Roman" w:eastAsia="方正仿宋_GBK"/>
          <w:kern w:val="0"/>
          <w:shd w:val="clear" w:color="auto" w:fill="FFFFFF"/>
        </w:rPr>
      </w:pPr>
      <w:r w:rsidRPr="008D2B26">
        <w:rPr>
          <w:rFonts w:ascii="Times New Roman" w:eastAsia="方正仿宋_GBK"/>
          <w:kern w:val="0"/>
          <w:shd w:val="clear" w:color="auto" w:fill="FFFFFF"/>
        </w:rPr>
        <w:t>（九）根据国务院、省政府的工作部署，逐步推进基层教育、养老、文化、体育、卫生健康、供水、供气、供热、环境保护、公共交通等与人民群众利益密切相关的公共企事业单位信息公开。</w:t>
      </w:r>
    </w:p>
    <w:p w:rsidR="008D2B26" w:rsidRPr="008D2B26" w:rsidRDefault="008D2B26" w:rsidP="008D2B26">
      <w:pPr>
        <w:spacing w:line="560" w:lineRule="exact"/>
        <w:ind w:firstLineChars="200" w:firstLine="412"/>
        <w:rPr>
          <w:rFonts w:ascii="方正黑体_GBK" w:eastAsia="方正黑体_GBK" w:hint="eastAsia"/>
          <w:shd w:val="clear" w:color="auto" w:fill="FFFFFF"/>
        </w:rPr>
      </w:pPr>
      <w:r w:rsidRPr="008D2B26">
        <w:rPr>
          <w:rFonts w:ascii="Times New Roman" w:eastAsia="方正黑体_GBK" w:hint="eastAsia"/>
          <w:sz w:val="21"/>
          <w:szCs w:val="24"/>
          <w:shd w:val="clear" w:color="auto" w:fill="FFFFFF"/>
        </w:rPr>
        <w:t> </w:t>
      </w:r>
      <w:r w:rsidRPr="008D2B26">
        <w:rPr>
          <w:rFonts w:ascii="方正黑体_GBK" w:eastAsia="方正黑体_GBK" w:hint="eastAsia"/>
          <w:sz w:val="21"/>
          <w:szCs w:val="24"/>
          <w:shd w:val="clear" w:color="auto" w:fill="FFFFFF"/>
        </w:rPr>
        <w:t xml:space="preserve"> </w:t>
      </w:r>
      <w:r w:rsidRPr="008D2B26">
        <w:rPr>
          <w:rFonts w:ascii="方正黑体_GBK" w:eastAsia="方正黑体_GBK" w:hint="eastAsia"/>
          <w:shd w:val="clear" w:color="auto" w:fill="FFFFFF"/>
        </w:rPr>
        <w:t>四、保障措施</w:t>
      </w:r>
    </w:p>
    <w:p w:rsidR="008D2B26" w:rsidRPr="008D2B26" w:rsidRDefault="008D2B26" w:rsidP="006930A0">
      <w:pPr>
        <w:spacing w:line="540" w:lineRule="exact"/>
        <w:ind w:firstLineChars="200" w:firstLine="632"/>
        <w:rPr>
          <w:rFonts w:ascii="Times New Roman" w:eastAsia="方正仿宋_GBK"/>
        </w:rPr>
      </w:pPr>
      <w:r w:rsidRPr="008D2B26">
        <w:rPr>
          <w:rFonts w:ascii="方正楷体_GBK" w:eastAsia="方正楷体_GBK" w:hint="eastAsia"/>
          <w:kern w:val="0"/>
          <w:shd w:val="clear" w:color="auto" w:fill="FFFFFF"/>
        </w:rPr>
        <w:t>（一）健全工作机制。</w:t>
      </w:r>
      <w:r w:rsidRPr="008D2B26">
        <w:rPr>
          <w:rFonts w:ascii="Times New Roman" w:eastAsia="方正仿宋_GBK"/>
        </w:rPr>
        <w:t>成立由</w:t>
      </w:r>
      <w:r w:rsidRPr="008D2B26">
        <w:rPr>
          <w:rFonts w:ascii="Times New Roman" w:eastAsia="方正仿宋_GBK"/>
        </w:rPr>
        <w:t>26</w:t>
      </w:r>
      <w:r w:rsidRPr="008D2B26">
        <w:rPr>
          <w:rFonts w:ascii="Times New Roman" w:eastAsia="方正仿宋_GBK"/>
        </w:rPr>
        <w:t>个领域相关部门处室负责同志组成的全市基层政务公开标准化规范化工作组，负责做好统筹协调工作。各地、各有关部门要充分认识推进基层政务公开标准化规范化工作的重要意义，成立相应的工作机构，明确工作职责，加强对本地区、本领域基层政务公开标准化规范化工作的督促指导。特别是各市（县）</w:t>
      </w:r>
      <w:r w:rsidR="007E3E71">
        <w:rPr>
          <w:rFonts w:ascii="Times New Roman" w:eastAsia="方正仿宋_GBK" w:hint="eastAsia"/>
        </w:rPr>
        <w:t>、</w:t>
      </w:r>
      <w:r w:rsidRPr="008D2B26">
        <w:rPr>
          <w:rFonts w:ascii="Times New Roman" w:eastAsia="方正仿宋_GBK"/>
        </w:rPr>
        <w:t>区人民政府要切实担负起主体责任，精心组织实施，强化经费保障。市（县）、区政府办公室作为基层政务公开工作主管部门，要强化责任担当，充实配强政务公开工作机构和人员，切实组织协调好本地区两级政务公开事项标准目录的编制工作，推动基层政务公开全覆盖，实现基层政务服务精准化。</w:t>
      </w:r>
    </w:p>
    <w:p w:rsidR="008D2B26" w:rsidRPr="008D2B26" w:rsidRDefault="008D2B26" w:rsidP="006930A0">
      <w:pPr>
        <w:widowControl/>
        <w:shd w:val="clear" w:color="auto" w:fill="FFFFFF"/>
        <w:spacing w:line="540" w:lineRule="exact"/>
        <w:ind w:firstLineChars="200" w:firstLine="632"/>
        <w:rPr>
          <w:rFonts w:ascii="Times New Roman" w:eastAsia="方正仿宋_GBK"/>
          <w:snapToGrid w:val="0"/>
          <w:kern w:val="0"/>
        </w:rPr>
      </w:pPr>
      <w:r w:rsidRPr="008D2B26">
        <w:rPr>
          <w:rFonts w:ascii="方正楷体_GBK" w:eastAsia="方正楷体_GBK" w:hint="eastAsia"/>
          <w:kern w:val="0"/>
          <w:shd w:val="clear" w:color="auto" w:fill="FFFFFF"/>
        </w:rPr>
        <w:t>（二）明确责任分工。</w:t>
      </w:r>
      <w:r w:rsidRPr="008D2B26">
        <w:rPr>
          <w:rFonts w:ascii="Times New Roman" w:eastAsia="方正仿宋_GBK"/>
        </w:rPr>
        <w:t>市推进基层政务公开标准化规范化工作组要加强业务指导，积极发挥统筹规划、综合协调、服务保障等方面的作用，主动做好对下指导、对上沟通工作，定期研究和解决基层政务公开标准化规范化过程中遇到的困难和问题；各市（县）区要按照国家部委</w:t>
      </w:r>
      <w:r w:rsidRPr="008D2B26">
        <w:rPr>
          <w:rFonts w:ascii="Times New Roman" w:eastAsia="方正仿宋_GBK"/>
        </w:rPr>
        <w:t>26</w:t>
      </w:r>
      <w:r w:rsidRPr="008D2B26">
        <w:rPr>
          <w:rFonts w:ascii="Times New Roman" w:eastAsia="方正仿宋_GBK"/>
        </w:rPr>
        <w:t>个试点领域的标准指引和我市工作任务分工及进度安排，组织力量、落实责任、倒排时序，按时完成各项目标任务。市政府办公室将定期对各地各部门的工作任务完成情况进行监督检查，对推进工作不力、工作进展缓慢、任务落实不到位的单位将予以通报。</w:t>
      </w:r>
    </w:p>
    <w:p w:rsidR="008D2B26" w:rsidRPr="008D2B26" w:rsidRDefault="008D2B26" w:rsidP="006930A0">
      <w:pPr>
        <w:widowControl/>
        <w:shd w:val="clear" w:color="auto" w:fill="FFFFFF"/>
        <w:spacing w:line="540" w:lineRule="exact"/>
        <w:ind w:firstLineChars="200" w:firstLine="632"/>
        <w:rPr>
          <w:rFonts w:ascii="Times New Roman" w:eastAsia="方正仿宋_GBK"/>
        </w:rPr>
      </w:pPr>
      <w:r w:rsidRPr="008D2B26">
        <w:rPr>
          <w:rFonts w:ascii="方正楷体_GBK" w:eastAsia="方正楷体_GBK" w:hint="eastAsia"/>
          <w:kern w:val="0"/>
          <w:shd w:val="clear" w:color="auto" w:fill="FFFFFF"/>
        </w:rPr>
        <w:t>（三）强化示范引领。</w:t>
      </w:r>
      <w:r w:rsidRPr="008D2B26">
        <w:rPr>
          <w:rFonts w:ascii="Times New Roman" w:eastAsia="方正仿宋_GBK"/>
        </w:rPr>
        <w:t>滨湖区作为全国基层政务公开标准化规范化试点地区，要充分发挥先行优势，在前期已积累了</w:t>
      </w:r>
      <w:r w:rsidRPr="008D2B26">
        <w:rPr>
          <w:rFonts w:ascii="Times New Roman" w:eastAsia="方正仿宋_GBK"/>
        </w:rPr>
        <w:t>9</w:t>
      </w:r>
      <w:r w:rsidRPr="008D2B26">
        <w:rPr>
          <w:rFonts w:ascii="Times New Roman" w:eastAsia="方正仿宋_GBK"/>
        </w:rPr>
        <w:t>大试点领域丰富经验的基础上，加快将取得的经验和成果推广应用到其他各个领域。各地区要认真学习借鉴滨湖区的试点经验，结合本地实际，创新工作方式，选择</w:t>
      </w:r>
      <w:r w:rsidR="007E3E71">
        <w:rPr>
          <w:rFonts w:ascii="Times New Roman" w:eastAsia="方正仿宋_GBK"/>
        </w:rPr>
        <w:t>1</w:t>
      </w:r>
      <w:r w:rsidR="007E3E71">
        <w:rPr>
          <w:rFonts w:ascii="Times New Roman" w:eastAsia="方正仿宋_GBK" w:hint="eastAsia"/>
        </w:rPr>
        <w:t>—</w:t>
      </w:r>
      <w:r w:rsidRPr="008D2B26">
        <w:rPr>
          <w:rFonts w:ascii="Times New Roman" w:eastAsia="方正仿宋_GBK"/>
        </w:rPr>
        <w:t>2</w:t>
      </w:r>
      <w:r w:rsidRPr="008D2B26">
        <w:rPr>
          <w:rFonts w:ascii="Times New Roman" w:eastAsia="方正仿宋_GBK"/>
        </w:rPr>
        <w:t>个优势领域或特色地区培育创新示范点，以点带面推动本地区基层政务公开标准化规范化工作的全面落实。市政府办公室将适时组织各地开展学习交流活动。</w:t>
      </w:r>
    </w:p>
    <w:p w:rsidR="008D2B26" w:rsidRPr="008D2B26" w:rsidRDefault="008D2B26" w:rsidP="006930A0">
      <w:pPr>
        <w:widowControl/>
        <w:shd w:val="clear" w:color="auto" w:fill="FFFFFF"/>
        <w:spacing w:line="540" w:lineRule="exact"/>
        <w:ind w:firstLineChars="200" w:firstLine="632"/>
        <w:jc w:val="left"/>
        <w:rPr>
          <w:rFonts w:ascii="Times New Roman" w:eastAsia="方正仿宋_GBK"/>
          <w:snapToGrid w:val="0"/>
          <w:kern w:val="0"/>
        </w:rPr>
      </w:pPr>
    </w:p>
    <w:p w:rsidR="006930A0" w:rsidRDefault="008D2B26" w:rsidP="006930A0">
      <w:pPr>
        <w:spacing w:line="540" w:lineRule="exact"/>
        <w:ind w:firstLineChars="200" w:firstLine="632"/>
        <w:jc w:val="left"/>
        <w:rPr>
          <w:rFonts w:ascii="Times New Roman" w:eastAsia="方正仿宋_GBK" w:hint="eastAsia"/>
        </w:rPr>
      </w:pPr>
      <w:r w:rsidRPr="008D2B26">
        <w:rPr>
          <w:rFonts w:ascii="Times New Roman" w:eastAsia="方正仿宋_GBK"/>
          <w:snapToGrid w:val="0"/>
          <w:kern w:val="0"/>
        </w:rPr>
        <w:t>附件：</w:t>
      </w:r>
      <w:r w:rsidRPr="008D2B26">
        <w:rPr>
          <w:rFonts w:ascii="Times New Roman" w:eastAsia="方正仿宋_GBK"/>
        </w:rPr>
        <w:t>推进基层政务公开标准化规范化</w:t>
      </w:r>
      <w:r w:rsidRPr="008D2B26">
        <w:rPr>
          <w:rFonts w:ascii="Times New Roman" w:eastAsia="方正仿宋_GBK"/>
        </w:rPr>
        <w:t>2020</w:t>
      </w:r>
      <w:r w:rsidRPr="008D2B26">
        <w:rPr>
          <w:rFonts w:ascii="Times New Roman" w:eastAsia="方正仿宋_GBK"/>
        </w:rPr>
        <w:t>年工作任务分</w:t>
      </w:r>
    </w:p>
    <w:p w:rsidR="008D2B26" w:rsidRPr="008D2B26" w:rsidRDefault="008D2B26" w:rsidP="006930A0">
      <w:pPr>
        <w:spacing w:line="540" w:lineRule="exact"/>
        <w:ind w:firstLineChars="497" w:firstLine="1570"/>
        <w:jc w:val="left"/>
        <w:rPr>
          <w:rFonts w:ascii="Times New Roman"/>
          <w:snapToGrid w:val="0"/>
          <w:kern w:val="0"/>
        </w:rPr>
      </w:pPr>
      <w:r w:rsidRPr="008D2B26">
        <w:rPr>
          <w:rFonts w:ascii="Times New Roman" w:eastAsia="方正仿宋_GBK"/>
        </w:rPr>
        <w:t>工及进度安排</w:t>
      </w:r>
      <w:r w:rsidRPr="008D2B26">
        <w:rPr>
          <w:rFonts w:ascii="Times New Roman" w:hint="eastAsia"/>
          <w:snapToGrid w:val="0"/>
          <w:kern w:val="0"/>
        </w:rPr>
        <w:t xml:space="preserve">                    </w:t>
      </w:r>
    </w:p>
    <w:p w:rsidR="008D2B26" w:rsidRPr="008D2B26" w:rsidRDefault="008D2B26" w:rsidP="008D2B26">
      <w:pPr>
        <w:autoSpaceDE w:val="0"/>
        <w:autoSpaceDN w:val="0"/>
        <w:snapToGrid w:val="0"/>
        <w:spacing w:line="590" w:lineRule="atLeast"/>
        <w:ind w:right="640" w:firstLineChars="1400" w:firstLine="4422"/>
        <w:rPr>
          <w:rFonts w:ascii="Times New Roman"/>
          <w:snapToGrid w:val="0"/>
          <w:kern w:val="0"/>
        </w:rPr>
      </w:pPr>
    </w:p>
    <w:p w:rsidR="008D2B26" w:rsidRDefault="006930A0" w:rsidP="008D2B26">
      <w:pPr>
        <w:spacing w:line="540" w:lineRule="exact"/>
        <w:jc w:val="left"/>
        <w:rPr>
          <w:rFonts w:ascii="方正黑体_GBK" w:eastAsia="方正黑体_GBK" w:hAnsi="黑体" w:cs="黑体" w:hint="eastAsia"/>
        </w:rPr>
      </w:pPr>
      <w:r w:rsidRPr="006930A0">
        <w:rPr>
          <w:rFonts w:ascii="方正黑体_GBK" w:eastAsia="方正黑体_GBK" w:hAnsi="黑体" w:cs="黑体" w:hint="eastAsia"/>
        </w:rPr>
        <w:t>附件</w:t>
      </w:r>
    </w:p>
    <w:p w:rsidR="006C2EDB" w:rsidRPr="008D2B26" w:rsidRDefault="006C2EDB" w:rsidP="008D2B26">
      <w:pPr>
        <w:spacing w:line="540" w:lineRule="exact"/>
        <w:jc w:val="left"/>
        <w:rPr>
          <w:rFonts w:ascii="方正黑体_GBK" w:eastAsia="方正黑体_GBK" w:hAnsi="黑体" w:cs="黑体" w:hint="eastAsia"/>
        </w:rPr>
      </w:pPr>
    </w:p>
    <w:p w:rsidR="008D2B26" w:rsidRPr="008D2B26" w:rsidRDefault="008D2B26" w:rsidP="006C2EDB">
      <w:pPr>
        <w:spacing w:line="560" w:lineRule="exact"/>
        <w:jc w:val="center"/>
        <w:rPr>
          <w:rFonts w:ascii="方正小标宋_GBK" w:eastAsia="方正小标宋_GBK" w:hint="eastAsia"/>
          <w:sz w:val="44"/>
          <w:szCs w:val="44"/>
        </w:rPr>
      </w:pPr>
      <w:r w:rsidRPr="008D2B26">
        <w:rPr>
          <w:rFonts w:ascii="方正小标宋_GBK" w:eastAsia="方正小标宋_GBK" w:hAnsi="Calibri" w:hint="eastAsia"/>
          <w:sz w:val="44"/>
          <w:szCs w:val="44"/>
        </w:rPr>
        <w:t>推进基层政务公开标准化规范化</w:t>
      </w:r>
      <w:r w:rsidRPr="008D2B26">
        <w:rPr>
          <w:rFonts w:ascii="方正小标宋_GBK" w:eastAsia="方正小标宋_GBK" w:hint="eastAsia"/>
          <w:sz w:val="44"/>
          <w:szCs w:val="44"/>
        </w:rPr>
        <w:t>2020年</w:t>
      </w:r>
    </w:p>
    <w:p w:rsidR="008D2B26" w:rsidRPr="008D2B26" w:rsidRDefault="008D2B26" w:rsidP="006C2EDB">
      <w:pPr>
        <w:spacing w:line="560" w:lineRule="exact"/>
        <w:jc w:val="center"/>
        <w:rPr>
          <w:rFonts w:ascii="方正小标宋_GBK" w:eastAsia="方正小标宋_GBK" w:hAnsi="Calibri" w:hint="eastAsia"/>
          <w:sz w:val="44"/>
          <w:szCs w:val="44"/>
        </w:rPr>
      </w:pPr>
      <w:r w:rsidRPr="008D2B26">
        <w:rPr>
          <w:rFonts w:ascii="方正小标宋_GBK" w:eastAsia="方正小标宋_GBK" w:hAnsi="Calibri" w:hint="eastAsia"/>
          <w:sz w:val="44"/>
          <w:szCs w:val="44"/>
        </w:rPr>
        <w:t>工作任务分工及进度安排</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
        <w:gridCol w:w="1530"/>
        <w:gridCol w:w="3213"/>
        <w:gridCol w:w="1842"/>
        <w:gridCol w:w="1418"/>
      </w:tblGrid>
      <w:tr w:rsidR="008D2B26" w:rsidRPr="008D2B26" w:rsidTr="00EC2639">
        <w:tc>
          <w:tcPr>
            <w:tcW w:w="894" w:type="dxa"/>
          </w:tcPr>
          <w:p w:rsidR="008D2B26" w:rsidRPr="008D2B26" w:rsidRDefault="008D2B26" w:rsidP="008D2B26">
            <w:pPr>
              <w:jc w:val="center"/>
              <w:rPr>
                <w:rFonts w:ascii="方正黑体_GBK" w:eastAsia="方正黑体_GBK" w:hAnsi="Calibri" w:hint="eastAsia"/>
                <w:sz w:val="28"/>
                <w:szCs w:val="28"/>
              </w:rPr>
            </w:pPr>
            <w:r w:rsidRPr="008D2B26">
              <w:rPr>
                <w:rFonts w:ascii="方正黑体_GBK" w:eastAsia="方正黑体_GBK" w:hAnsi="Calibri" w:hint="eastAsia"/>
                <w:sz w:val="28"/>
                <w:szCs w:val="28"/>
              </w:rPr>
              <w:t>序号</w:t>
            </w:r>
          </w:p>
        </w:tc>
        <w:tc>
          <w:tcPr>
            <w:tcW w:w="1530" w:type="dxa"/>
          </w:tcPr>
          <w:p w:rsidR="008D2B26" w:rsidRPr="008D2B26" w:rsidRDefault="008D2B26" w:rsidP="008D2B26">
            <w:pPr>
              <w:jc w:val="center"/>
              <w:rPr>
                <w:rFonts w:ascii="方正黑体_GBK" w:eastAsia="方正黑体_GBK" w:hAnsi="Calibri" w:hint="eastAsia"/>
                <w:sz w:val="28"/>
                <w:szCs w:val="28"/>
              </w:rPr>
            </w:pPr>
            <w:r w:rsidRPr="008D2B26">
              <w:rPr>
                <w:rFonts w:ascii="方正黑体_GBK" w:eastAsia="方正黑体_GBK" w:hAnsi="Calibri" w:hint="eastAsia"/>
                <w:sz w:val="28"/>
                <w:szCs w:val="28"/>
              </w:rPr>
              <w:t>事项名称</w:t>
            </w:r>
          </w:p>
        </w:tc>
        <w:tc>
          <w:tcPr>
            <w:tcW w:w="3213" w:type="dxa"/>
          </w:tcPr>
          <w:p w:rsidR="008D2B26" w:rsidRPr="008D2B26" w:rsidRDefault="008D2B26" w:rsidP="008D2B26">
            <w:pPr>
              <w:jc w:val="center"/>
              <w:rPr>
                <w:rFonts w:ascii="方正黑体_GBK" w:eastAsia="方正黑体_GBK" w:hAnsi="Calibri" w:hint="eastAsia"/>
                <w:sz w:val="28"/>
                <w:szCs w:val="28"/>
              </w:rPr>
            </w:pPr>
            <w:r w:rsidRPr="008D2B26">
              <w:rPr>
                <w:rFonts w:ascii="方正黑体_GBK" w:eastAsia="方正黑体_GBK" w:hAnsi="Calibri" w:hint="eastAsia"/>
                <w:sz w:val="28"/>
                <w:szCs w:val="28"/>
              </w:rPr>
              <w:t>具体内容</w:t>
            </w:r>
          </w:p>
        </w:tc>
        <w:tc>
          <w:tcPr>
            <w:tcW w:w="1842" w:type="dxa"/>
          </w:tcPr>
          <w:p w:rsidR="008D2B26" w:rsidRPr="008D2B26" w:rsidRDefault="008D2B26" w:rsidP="008D2B26">
            <w:pPr>
              <w:jc w:val="center"/>
              <w:rPr>
                <w:rFonts w:ascii="方正黑体_GBK" w:eastAsia="方正黑体_GBK" w:hAnsi="Calibri" w:hint="eastAsia"/>
                <w:sz w:val="28"/>
                <w:szCs w:val="28"/>
              </w:rPr>
            </w:pPr>
            <w:r w:rsidRPr="008D2B26">
              <w:rPr>
                <w:rFonts w:ascii="方正黑体_GBK" w:eastAsia="方正黑体_GBK" w:hAnsi="Calibri" w:hint="eastAsia"/>
                <w:sz w:val="28"/>
                <w:szCs w:val="28"/>
              </w:rPr>
              <w:t>责任主体</w:t>
            </w:r>
          </w:p>
        </w:tc>
        <w:tc>
          <w:tcPr>
            <w:tcW w:w="1418" w:type="dxa"/>
          </w:tcPr>
          <w:p w:rsidR="008D2B26" w:rsidRPr="008D2B26" w:rsidRDefault="008D2B26" w:rsidP="008D2B26">
            <w:pPr>
              <w:jc w:val="center"/>
              <w:rPr>
                <w:rFonts w:ascii="方正黑体_GBK" w:eastAsia="方正黑体_GBK" w:hAnsi="Calibri" w:hint="eastAsia"/>
                <w:sz w:val="28"/>
                <w:szCs w:val="28"/>
              </w:rPr>
            </w:pPr>
            <w:r w:rsidRPr="008D2B26">
              <w:rPr>
                <w:rFonts w:ascii="方正黑体_GBK" w:eastAsia="方正黑体_GBK" w:hAnsi="Calibri" w:hint="eastAsia"/>
                <w:sz w:val="28"/>
                <w:szCs w:val="28"/>
              </w:rPr>
              <w:t>完成时间</w:t>
            </w:r>
          </w:p>
        </w:tc>
      </w:tr>
      <w:tr w:rsidR="008D2B26" w:rsidRPr="008D2B26" w:rsidTr="00EC2639">
        <w:tc>
          <w:tcPr>
            <w:tcW w:w="894" w:type="dxa"/>
          </w:tcPr>
          <w:p w:rsidR="008D2B26" w:rsidRPr="008D2B26" w:rsidRDefault="008D2B26" w:rsidP="008D2B26">
            <w:pPr>
              <w:jc w:val="center"/>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1</w:t>
            </w:r>
          </w:p>
        </w:tc>
        <w:tc>
          <w:tcPr>
            <w:tcW w:w="1530"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EC2639">
              <w:rPr>
                <w:rFonts w:ascii="方正仿宋_GBK" w:eastAsia="方正仿宋_GBK" w:hAnsi="仿宋" w:cs="仿宋" w:hint="eastAsia"/>
                <w:color w:val="000000"/>
                <w:sz w:val="21"/>
              </w:rPr>
              <w:t>健全完善工作机制</w:t>
            </w:r>
          </w:p>
        </w:tc>
        <w:tc>
          <w:tcPr>
            <w:tcW w:w="3213"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建立健全政务公开保密审查、主动公开、依申请公开、责任追</w:t>
            </w:r>
            <w:r w:rsidR="007E3E71">
              <w:rPr>
                <w:rFonts w:ascii="方正仿宋_GBK" w:eastAsia="方正仿宋_GBK" w:hAnsi="仿宋" w:cs="仿宋" w:hint="eastAsia"/>
                <w:sz w:val="21"/>
                <w:szCs w:val="21"/>
              </w:rPr>
              <w:t>究等相关工作制度；完善公开事项动态调整、政策文件定期清理等制度</w:t>
            </w:r>
          </w:p>
          <w:p w:rsidR="008D2B26" w:rsidRPr="008D2B26" w:rsidRDefault="008D2B26" w:rsidP="008D2B26">
            <w:pPr>
              <w:spacing w:line="360" w:lineRule="exact"/>
              <w:jc w:val="left"/>
              <w:rPr>
                <w:rFonts w:ascii="方正仿宋_GBK" w:eastAsia="方正仿宋_GBK" w:hAnsi="仿宋" w:cs="仿宋" w:hint="eastAsia"/>
                <w:sz w:val="21"/>
                <w:szCs w:val="21"/>
              </w:rPr>
            </w:pPr>
          </w:p>
        </w:tc>
        <w:tc>
          <w:tcPr>
            <w:tcW w:w="1842"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各市（县）区、经开区，各镇（街道）</w:t>
            </w:r>
          </w:p>
        </w:tc>
        <w:tc>
          <w:tcPr>
            <w:tcW w:w="1418"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2020年8月底</w:t>
            </w:r>
          </w:p>
        </w:tc>
      </w:tr>
      <w:tr w:rsidR="008D2B26" w:rsidRPr="008D2B26" w:rsidTr="00EC2639">
        <w:tc>
          <w:tcPr>
            <w:tcW w:w="894" w:type="dxa"/>
          </w:tcPr>
          <w:p w:rsidR="008D2B26" w:rsidRPr="008D2B26" w:rsidRDefault="008D2B26" w:rsidP="008D2B26">
            <w:pPr>
              <w:jc w:val="center"/>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w:t>
            </w:r>
          </w:p>
        </w:tc>
        <w:tc>
          <w:tcPr>
            <w:tcW w:w="1530"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开展目录编制工作调研</w:t>
            </w:r>
          </w:p>
        </w:tc>
        <w:tc>
          <w:tcPr>
            <w:tcW w:w="3213"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int="eastAsia"/>
                <w:sz w:val="21"/>
                <w:szCs w:val="21"/>
              </w:rPr>
              <w:t>标准设计单位赴市有关部门和地区进行调研，了解基层26个领域政务公开事项的具体内容和程序，根据上级要求，结合试点经验，设计制作适合我市实际的基层政务公开事项标准目录样本</w:t>
            </w:r>
          </w:p>
        </w:tc>
        <w:tc>
          <w:tcPr>
            <w:tcW w:w="1842"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标准设计单位，26个领域市级主管部门，各市（县）区、经开区</w:t>
            </w:r>
          </w:p>
        </w:tc>
        <w:tc>
          <w:tcPr>
            <w:tcW w:w="1418"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2020年8月底</w:t>
            </w:r>
          </w:p>
        </w:tc>
      </w:tr>
      <w:tr w:rsidR="008D2B26" w:rsidRPr="008D2B26" w:rsidTr="00EC2639">
        <w:tc>
          <w:tcPr>
            <w:tcW w:w="894" w:type="dxa"/>
          </w:tcPr>
          <w:p w:rsidR="008D2B26" w:rsidRPr="008D2B26" w:rsidRDefault="008D2B26" w:rsidP="008D2B26">
            <w:pPr>
              <w:jc w:val="center"/>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3</w:t>
            </w:r>
          </w:p>
        </w:tc>
        <w:tc>
          <w:tcPr>
            <w:tcW w:w="1530"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指导培训目录编制工作</w:t>
            </w:r>
          </w:p>
        </w:tc>
        <w:tc>
          <w:tcPr>
            <w:tcW w:w="3213" w:type="dxa"/>
          </w:tcPr>
          <w:p w:rsidR="008D2B26" w:rsidRPr="008D2B26" w:rsidRDefault="008D2B26" w:rsidP="008D2B26">
            <w:pPr>
              <w:spacing w:line="360" w:lineRule="exact"/>
              <w:jc w:val="left"/>
              <w:rPr>
                <w:rFonts w:ascii="方正仿宋_GBK" w:eastAsia="方正仿宋_GBK" w:hint="eastAsia"/>
                <w:sz w:val="21"/>
                <w:szCs w:val="21"/>
              </w:rPr>
            </w:pPr>
            <w:r w:rsidRPr="008D2B26">
              <w:rPr>
                <w:rFonts w:ascii="方正仿宋_GBK" w:eastAsia="方正仿宋_GBK" w:hint="eastAsia"/>
                <w:sz w:val="21"/>
                <w:szCs w:val="21"/>
              </w:rPr>
              <w:t>标准设计单位对全市基层相关人员进行培训，指导目录的编制工作。在以后的编制过程中，为各地提供咨询服务</w:t>
            </w:r>
          </w:p>
        </w:tc>
        <w:tc>
          <w:tcPr>
            <w:tcW w:w="1842"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标准设计单位，各市（县）区、经开区</w:t>
            </w:r>
          </w:p>
        </w:tc>
        <w:tc>
          <w:tcPr>
            <w:tcW w:w="1418"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2020年9月初</w:t>
            </w:r>
          </w:p>
        </w:tc>
      </w:tr>
      <w:tr w:rsidR="008D2B26" w:rsidRPr="008D2B26" w:rsidTr="00EC2639">
        <w:trPr>
          <w:trHeight w:val="875"/>
        </w:trPr>
        <w:tc>
          <w:tcPr>
            <w:tcW w:w="894" w:type="dxa"/>
          </w:tcPr>
          <w:p w:rsidR="008D2B26" w:rsidRPr="008D2B26" w:rsidRDefault="008D2B26" w:rsidP="008D2B26">
            <w:pPr>
              <w:jc w:val="center"/>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4</w:t>
            </w:r>
          </w:p>
        </w:tc>
        <w:tc>
          <w:tcPr>
            <w:tcW w:w="1530"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制定本级政府权力清单</w:t>
            </w:r>
          </w:p>
        </w:tc>
        <w:tc>
          <w:tcPr>
            <w:tcW w:w="3213" w:type="dxa"/>
          </w:tcPr>
          <w:p w:rsidR="008D2B26" w:rsidRPr="008D2B26" w:rsidRDefault="007E3E71" w:rsidP="008D2B26">
            <w:pPr>
              <w:spacing w:line="360" w:lineRule="exact"/>
              <w:jc w:val="left"/>
              <w:rPr>
                <w:rFonts w:ascii="方正仿宋_GBK" w:eastAsia="方正仿宋_GBK" w:hAnsi="仿宋" w:cs="仿宋" w:hint="eastAsia"/>
                <w:sz w:val="21"/>
                <w:szCs w:val="21"/>
              </w:rPr>
            </w:pPr>
            <w:r>
              <w:rPr>
                <w:rFonts w:ascii="方正仿宋_GBK" w:eastAsia="方正仿宋_GBK" w:hAnsi="仿宋" w:cs="仿宋" w:hint="eastAsia"/>
                <w:sz w:val="21"/>
                <w:szCs w:val="21"/>
              </w:rPr>
              <w:t>完成权力清单梳理工作</w:t>
            </w:r>
          </w:p>
          <w:p w:rsidR="008D2B26" w:rsidRPr="008D2B26" w:rsidRDefault="008D2B26" w:rsidP="008D2B26">
            <w:pPr>
              <w:spacing w:line="360" w:lineRule="exact"/>
              <w:jc w:val="left"/>
              <w:rPr>
                <w:rFonts w:ascii="方正仿宋_GBK" w:eastAsia="方正仿宋_GBK" w:hAnsi="仿宋" w:cs="仿宋" w:hint="eastAsia"/>
                <w:sz w:val="21"/>
                <w:szCs w:val="21"/>
              </w:rPr>
            </w:pPr>
          </w:p>
        </w:tc>
        <w:tc>
          <w:tcPr>
            <w:tcW w:w="1842"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市委编办，各市（县）区、经开区</w:t>
            </w:r>
          </w:p>
        </w:tc>
        <w:tc>
          <w:tcPr>
            <w:tcW w:w="1418"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2020年9月底</w:t>
            </w:r>
          </w:p>
        </w:tc>
      </w:tr>
      <w:tr w:rsidR="008D2B26" w:rsidRPr="008D2B26" w:rsidTr="00EC2639">
        <w:trPr>
          <w:trHeight w:val="950"/>
        </w:trPr>
        <w:tc>
          <w:tcPr>
            <w:tcW w:w="894" w:type="dxa"/>
          </w:tcPr>
          <w:p w:rsidR="008D2B26" w:rsidRPr="008D2B26" w:rsidRDefault="008D2B26" w:rsidP="008D2B26">
            <w:pPr>
              <w:jc w:val="center"/>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5</w:t>
            </w:r>
          </w:p>
        </w:tc>
        <w:tc>
          <w:tcPr>
            <w:tcW w:w="1530"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制定本级政府责任清单</w:t>
            </w:r>
          </w:p>
        </w:tc>
        <w:tc>
          <w:tcPr>
            <w:tcW w:w="3213"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完成责任清单梳理工作</w:t>
            </w:r>
          </w:p>
        </w:tc>
        <w:tc>
          <w:tcPr>
            <w:tcW w:w="1842"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市委编办，各市（县）区、经开区</w:t>
            </w:r>
          </w:p>
        </w:tc>
        <w:tc>
          <w:tcPr>
            <w:tcW w:w="1418"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2020年10月底</w:t>
            </w:r>
          </w:p>
        </w:tc>
      </w:tr>
      <w:tr w:rsidR="008D2B26" w:rsidRPr="008D2B26" w:rsidTr="00EC2639">
        <w:trPr>
          <w:trHeight w:val="90"/>
        </w:trPr>
        <w:tc>
          <w:tcPr>
            <w:tcW w:w="894" w:type="dxa"/>
          </w:tcPr>
          <w:p w:rsidR="008D2B26" w:rsidRPr="008D2B26" w:rsidRDefault="008D2B26" w:rsidP="008D2B26">
            <w:pPr>
              <w:jc w:val="center"/>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6</w:t>
            </w:r>
          </w:p>
        </w:tc>
        <w:tc>
          <w:tcPr>
            <w:tcW w:w="1530"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编制政务公开事项标准目录</w:t>
            </w:r>
          </w:p>
        </w:tc>
        <w:tc>
          <w:tcPr>
            <w:tcW w:w="3213"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根据国务院部门制定的26个试点领域标准指引和本级权责清单，编制完成26个领域本级政务公开事项标准目录</w:t>
            </w:r>
          </w:p>
        </w:tc>
        <w:tc>
          <w:tcPr>
            <w:tcW w:w="1842" w:type="dxa"/>
          </w:tcPr>
          <w:p w:rsidR="008D2B26" w:rsidRPr="008D2B26" w:rsidRDefault="008D2B26" w:rsidP="00EC2639">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各市（县）区、经开区按任务分工在市级主管部门的指导下做好目录编制工作</w:t>
            </w:r>
          </w:p>
        </w:tc>
        <w:tc>
          <w:tcPr>
            <w:tcW w:w="1418"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2020年11月底</w:t>
            </w:r>
          </w:p>
        </w:tc>
      </w:tr>
      <w:tr w:rsidR="008D2B26" w:rsidRPr="008D2B26" w:rsidTr="00EC2639">
        <w:trPr>
          <w:trHeight w:val="1220"/>
        </w:trPr>
        <w:tc>
          <w:tcPr>
            <w:tcW w:w="894" w:type="dxa"/>
          </w:tcPr>
          <w:p w:rsidR="008D2B26" w:rsidRPr="008D2B26" w:rsidRDefault="008D2B26" w:rsidP="008D2B26">
            <w:pPr>
              <w:jc w:val="center"/>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7</w:t>
            </w:r>
          </w:p>
        </w:tc>
        <w:tc>
          <w:tcPr>
            <w:tcW w:w="1530"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审核完善政务公开事项标准目录</w:t>
            </w:r>
          </w:p>
        </w:tc>
        <w:tc>
          <w:tcPr>
            <w:tcW w:w="3213"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市相关部门对本领域基层政务公开事项标准目录的编制工作进行审核把关</w:t>
            </w:r>
          </w:p>
        </w:tc>
        <w:tc>
          <w:tcPr>
            <w:tcW w:w="1842"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26个领域市级主管部门</w:t>
            </w:r>
          </w:p>
        </w:tc>
        <w:tc>
          <w:tcPr>
            <w:tcW w:w="1418"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2020年12月底</w:t>
            </w:r>
          </w:p>
        </w:tc>
      </w:tr>
      <w:tr w:rsidR="008D2B26" w:rsidRPr="008D2B26" w:rsidTr="00EC2639">
        <w:tc>
          <w:tcPr>
            <w:tcW w:w="894" w:type="dxa"/>
          </w:tcPr>
          <w:p w:rsidR="008D2B26" w:rsidRPr="008D2B26" w:rsidRDefault="008D2B26" w:rsidP="008D2B26">
            <w:pPr>
              <w:jc w:val="center"/>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8</w:t>
            </w:r>
          </w:p>
        </w:tc>
        <w:tc>
          <w:tcPr>
            <w:tcW w:w="1530"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建设政府网站展示平台</w:t>
            </w:r>
          </w:p>
        </w:tc>
        <w:tc>
          <w:tcPr>
            <w:tcW w:w="3213"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color w:val="000000"/>
                <w:sz w:val="21"/>
                <w:szCs w:val="21"/>
                <w:shd w:val="clear" w:color="auto" w:fill="FFFFFF"/>
              </w:rPr>
              <w:t>通过政府门户网站集中展示基层政务公开标准化规范化工作成果，发布基层权力清单、责任清单、政务公开事项目录清单</w:t>
            </w:r>
          </w:p>
        </w:tc>
        <w:tc>
          <w:tcPr>
            <w:tcW w:w="1842"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市大数据管理局，各市（县）区、经开区，各镇(街道)</w:t>
            </w:r>
          </w:p>
        </w:tc>
        <w:tc>
          <w:tcPr>
            <w:tcW w:w="1418" w:type="dxa"/>
          </w:tcPr>
          <w:p w:rsidR="008D2B26" w:rsidRPr="008D2B26" w:rsidRDefault="008D2B26" w:rsidP="00EC2639">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平台后台建设于2020年8月底完成；内容维护于2020年12月底完成</w:t>
            </w:r>
          </w:p>
        </w:tc>
      </w:tr>
      <w:tr w:rsidR="008D2B26" w:rsidRPr="008D2B26" w:rsidTr="00EC2639">
        <w:trPr>
          <w:trHeight w:val="3035"/>
        </w:trPr>
        <w:tc>
          <w:tcPr>
            <w:tcW w:w="894" w:type="dxa"/>
          </w:tcPr>
          <w:p w:rsidR="008D2B26" w:rsidRPr="008D2B26" w:rsidRDefault="008D2B26" w:rsidP="008D2B26">
            <w:pPr>
              <w:jc w:val="center"/>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9</w:t>
            </w:r>
          </w:p>
        </w:tc>
        <w:tc>
          <w:tcPr>
            <w:tcW w:w="1530"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建设政务公开体验区，完善便民服务功能</w:t>
            </w:r>
          </w:p>
        </w:tc>
        <w:tc>
          <w:tcPr>
            <w:tcW w:w="3213" w:type="dxa"/>
          </w:tcPr>
          <w:p w:rsidR="008D2B26" w:rsidRPr="008D2B26" w:rsidRDefault="008D2B26" w:rsidP="008D2B26">
            <w:pPr>
              <w:spacing w:line="360" w:lineRule="exact"/>
              <w:jc w:val="left"/>
              <w:rPr>
                <w:rFonts w:ascii="方正仿宋_GBK" w:eastAsia="方正仿宋_GBK" w:hAnsi="仿宋" w:cs="仿宋" w:hint="eastAsia"/>
                <w:color w:val="000000"/>
                <w:sz w:val="21"/>
                <w:szCs w:val="21"/>
                <w:shd w:val="clear" w:color="auto" w:fill="FFFFFF"/>
              </w:rPr>
            </w:pPr>
            <w:r w:rsidRPr="008D2B26">
              <w:rPr>
                <w:rFonts w:ascii="方正仿宋_GBK" w:eastAsia="方正仿宋_GBK" w:hAnsi="仿宋" w:cs="仿宋" w:hint="eastAsia"/>
                <w:color w:val="000000"/>
                <w:sz w:val="21"/>
                <w:szCs w:val="21"/>
                <w:shd w:val="clear" w:color="auto" w:fill="FFFFFF"/>
              </w:rPr>
              <w:t>完善政务服务大厅、便民服务中心等场所功能，提供代办、咨询、答复等服务。</w:t>
            </w:r>
            <w:bookmarkStart w:id="0" w:name="_GoBack"/>
            <w:bookmarkEnd w:id="0"/>
            <w:r w:rsidRPr="008D2B26">
              <w:rPr>
                <w:rFonts w:ascii="方正仿宋_GBK" w:eastAsia="方正仿宋_GBK" w:hAnsi="仿宋" w:cs="仿宋" w:hint="eastAsia"/>
                <w:sz w:val="21"/>
                <w:szCs w:val="21"/>
              </w:rPr>
              <w:t>各区至少建成1个政务公开体验区，各镇、街道至少建成1个便民服务点，与政务服务大厅形成互补，实现基层政务服务全天候、广覆盖</w:t>
            </w:r>
          </w:p>
        </w:tc>
        <w:tc>
          <w:tcPr>
            <w:tcW w:w="1842"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各市（县）区、经开区，各镇(街道)</w:t>
            </w:r>
          </w:p>
        </w:tc>
        <w:tc>
          <w:tcPr>
            <w:tcW w:w="1418" w:type="dxa"/>
          </w:tcPr>
          <w:p w:rsidR="008D2B26" w:rsidRPr="008D2B26" w:rsidRDefault="008D2B26" w:rsidP="008D2B26">
            <w:pPr>
              <w:spacing w:line="360" w:lineRule="exact"/>
              <w:jc w:val="left"/>
              <w:rPr>
                <w:rFonts w:ascii="方正仿宋_GBK" w:eastAsia="方正仿宋_GBK" w:hAnsi="仿宋" w:cs="仿宋" w:hint="eastAsia"/>
                <w:sz w:val="21"/>
                <w:szCs w:val="21"/>
              </w:rPr>
            </w:pPr>
            <w:r w:rsidRPr="008D2B26">
              <w:rPr>
                <w:rFonts w:ascii="方正仿宋_GBK" w:eastAsia="方正仿宋_GBK" w:hAnsi="仿宋" w:cs="仿宋" w:hint="eastAsia"/>
                <w:sz w:val="21"/>
                <w:szCs w:val="21"/>
              </w:rPr>
              <w:t>2020年12月底</w:t>
            </w:r>
          </w:p>
        </w:tc>
      </w:tr>
    </w:tbl>
    <w:p w:rsidR="008D2B26" w:rsidRPr="008D2B26" w:rsidRDefault="008D2B26" w:rsidP="008D2B26">
      <w:pPr>
        <w:autoSpaceDE w:val="0"/>
        <w:autoSpaceDN w:val="0"/>
        <w:snapToGrid w:val="0"/>
        <w:spacing w:line="590" w:lineRule="atLeast"/>
        <w:ind w:right="640" w:firstLineChars="1400" w:firstLine="4422"/>
        <w:rPr>
          <w:rFonts w:ascii="Times New Roman"/>
          <w:snapToGrid w:val="0"/>
          <w:kern w:val="0"/>
        </w:rPr>
      </w:pPr>
    </w:p>
    <w:p w:rsidR="002402E4" w:rsidRDefault="002402E4" w:rsidP="00285800">
      <w:pPr>
        <w:rPr>
          <w:rFonts w:ascii="Times New Roman" w:hint="eastAsia"/>
        </w:rPr>
      </w:pPr>
    </w:p>
    <w:tbl>
      <w:tblPr>
        <w:tblpPr w:leftFromText="181" w:rightFromText="181" w:vertAnchor="page" w:horzAnchor="margin" w:tblpY="13921"/>
        <w:tblW w:w="0" w:type="auto"/>
        <w:tblBorders>
          <w:top w:val="single" w:sz="8" w:space="0" w:color="auto"/>
          <w:bottom w:val="single" w:sz="8" w:space="0" w:color="auto"/>
          <w:insideH w:val="single" w:sz="4" w:space="0" w:color="auto"/>
        </w:tblBorders>
        <w:tblCellMar>
          <w:left w:w="284" w:type="dxa"/>
          <w:right w:w="284" w:type="dxa"/>
        </w:tblCellMar>
        <w:tblLook w:val="01E0"/>
      </w:tblPr>
      <w:tblGrid>
        <w:gridCol w:w="4423"/>
        <w:gridCol w:w="4423"/>
      </w:tblGrid>
      <w:tr w:rsidR="002F023C" w:rsidRPr="00ED5FFF" w:rsidTr="004755A3">
        <w:tc>
          <w:tcPr>
            <w:tcW w:w="4423" w:type="dxa"/>
            <w:tcMar>
              <w:left w:w="28" w:type="dxa"/>
              <w:right w:w="28" w:type="dxa"/>
            </w:tcMar>
          </w:tcPr>
          <w:p w:rsidR="002F023C" w:rsidRPr="00ED5FFF" w:rsidRDefault="002F023C" w:rsidP="002F023C">
            <w:pPr>
              <w:spacing w:line="560" w:lineRule="exact"/>
              <w:ind w:leftChars="100" w:left="316" w:rightChars="100" w:right="316"/>
              <w:rPr>
                <w:rFonts w:ascii="Times New Roman" w:eastAsia="方正仿宋_GBK"/>
                <w:sz w:val="28"/>
                <w:szCs w:val="28"/>
              </w:rPr>
            </w:pPr>
            <w:r w:rsidRPr="00ED5FFF">
              <w:rPr>
                <w:rFonts w:ascii="Times New Roman" w:eastAsia="方正仿宋_GBK"/>
                <w:sz w:val="28"/>
                <w:szCs w:val="28"/>
              </w:rPr>
              <w:t>无锡市人民政府办公室</w:t>
            </w:r>
          </w:p>
        </w:tc>
        <w:tc>
          <w:tcPr>
            <w:tcW w:w="4423" w:type="dxa"/>
            <w:tcMar>
              <w:left w:w="28" w:type="dxa"/>
              <w:right w:w="28" w:type="dxa"/>
            </w:tcMar>
          </w:tcPr>
          <w:p w:rsidR="002F023C" w:rsidRPr="00ED5FFF" w:rsidRDefault="002F023C" w:rsidP="009413E0">
            <w:pPr>
              <w:spacing w:line="560" w:lineRule="exact"/>
              <w:ind w:leftChars="100" w:left="316" w:rightChars="100" w:right="316"/>
              <w:jc w:val="right"/>
              <w:rPr>
                <w:rFonts w:ascii="Times New Roman" w:eastAsia="方正仿宋_GBK"/>
                <w:sz w:val="28"/>
                <w:szCs w:val="28"/>
              </w:rPr>
            </w:pPr>
            <w:r w:rsidRPr="00ED5FFF">
              <w:rPr>
                <w:rFonts w:ascii="Times New Roman" w:eastAsia="方正仿宋_GBK"/>
                <w:sz w:val="28"/>
                <w:szCs w:val="28"/>
              </w:rPr>
              <w:t>2020</w:t>
            </w:r>
            <w:r w:rsidRPr="00ED5FFF">
              <w:rPr>
                <w:rFonts w:ascii="Times New Roman" w:eastAsia="方正仿宋_GBK"/>
                <w:sz w:val="28"/>
                <w:szCs w:val="28"/>
              </w:rPr>
              <w:t>年</w:t>
            </w:r>
            <w:r w:rsidR="009413E0">
              <w:rPr>
                <w:rFonts w:ascii="Times New Roman" w:eastAsia="方正仿宋_GBK" w:hint="eastAsia"/>
                <w:sz w:val="28"/>
                <w:szCs w:val="28"/>
              </w:rPr>
              <w:t>8</w:t>
            </w:r>
            <w:r w:rsidRPr="00ED5FFF">
              <w:rPr>
                <w:rFonts w:ascii="Times New Roman" w:eastAsia="方正仿宋_GBK"/>
                <w:sz w:val="28"/>
                <w:szCs w:val="28"/>
              </w:rPr>
              <w:t>月</w:t>
            </w:r>
            <w:r w:rsidR="00D3692D">
              <w:rPr>
                <w:rFonts w:ascii="Times New Roman" w:eastAsia="方正仿宋_GBK" w:hint="eastAsia"/>
                <w:sz w:val="28"/>
                <w:szCs w:val="28"/>
              </w:rPr>
              <w:t>4</w:t>
            </w:r>
            <w:r w:rsidRPr="00ED5FFF">
              <w:rPr>
                <w:rFonts w:ascii="Times New Roman" w:eastAsia="方正仿宋_GBK"/>
                <w:sz w:val="28"/>
                <w:szCs w:val="28"/>
              </w:rPr>
              <w:t>日印发</w:t>
            </w:r>
          </w:p>
        </w:tc>
      </w:tr>
    </w:tbl>
    <w:p w:rsidR="002402E4" w:rsidRPr="00ED5FFF" w:rsidRDefault="002402E4" w:rsidP="00285800">
      <w:pPr>
        <w:rPr>
          <w:rFonts w:ascii="Times New Roman"/>
        </w:rPr>
      </w:pPr>
    </w:p>
    <w:sectPr w:rsidR="002402E4" w:rsidRPr="00ED5FFF" w:rsidSect="00186EC0">
      <w:footerReference w:type="even" r:id="rId8"/>
      <w:footerReference w:type="default" r:id="rId9"/>
      <w:pgSz w:w="11906" w:h="16838" w:code="9"/>
      <w:pgMar w:top="2098" w:right="1474" w:bottom="1985" w:left="1588" w:header="851" w:footer="1701"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8F9" w:rsidRDefault="008908F9">
      <w:r>
        <w:separator/>
      </w:r>
    </w:p>
  </w:endnote>
  <w:endnote w:type="continuationSeparator" w:id="0">
    <w:p w:rsidR="008908F9" w:rsidRDefault="008908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等线">
    <w:altName w:val="微软雅黑"/>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1B" w:rsidRDefault="00732C1B">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732C1B" w:rsidRDefault="00732C1B">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1B" w:rsidRDefault="00732C1B" w:rsidP="008F0567">
    <w:pPr>
      <w:pStyle w:val="a3"/>
      <w:framePr w:wrap="around" w:vAnchor="text" w:hAnchor="margin" w:xAlign="outside" w:y="1"/>
      <w:ind w:leftChars="100" w:left="320" w:rightChars="100" w:right="320"/>
      <w:rPr>
        <w:rStyle w:val="a4"/>
        <w:rFonts w:ascii="Times New Roman" w:eastAsia="宋体"/>
        <w:sz w:val="28"/>
        <w:szCs w:val="28"/>
      </w:rPr>
    </w:pPr>
    <w:r>
      <w:rPr>
        <w:rStyle w:val="a4"/>
        <w:rFonts w:ascii="Times New Roman" w:eastAsia="宋体"/>
        <w:sz w:val="28"/>
        <w:szCs w:val="28"/>
      </w:rPr>
      <w:t xml:space="preserve">— </w:t>
    </w:r>
    <w:r>
      <w:rPr>
        <w:rStyle w:val="a4"/>
        <w:rFonts w:ascii="Times New Roman" w:eastAsia="宋体"/>
        <w:sz w:val="28"/>
        <w:szCs w:val="28"/>
      </w:rPr>
      <w:fldChar w:fldCharType="begin"/>
    </w:r>
    <w:r>
      <w:rPr>
        <w:rStyle w:val="a4"/>
        <w:rFonts w:ascii="Times New Roman" w:eastAsia="宋体"/>
        <w:sz w:val="28"/>
        <w:szCs w:val="28"/>
      </w:rPr>
      <w:instrText xml:space="preserve">PAGE  </w:instrText>
    </w:r>
    <w:r>
      <w:rPr>
        <w:rStyle w:val="a4"/>
        <w:rFonts w:ascii="Times New Roman" w:eastAsia="宋体"/>
        <w:sz w:val="28"/>
        <w:szCs w:val="28"/>
      </w:rPr>
      <w:fldChar w:fldCharType="separate"/>
    </w:r>
    <w:r w:rsidR="00DE53C3">
      <w:rPr>
        <w:rStyle w:val="a4"/>
        <w:rFonts w:ascii="Times New Roman" w:eastAsia="宋体"/>
        <w:noProof/>
        <w:sz w:val="28"/>
        <w:szCs w:val="28"/>
      </w:rPr>
      <w:t>1</w:t>
    </w:r>
    <w:r>
      <w:rPr>
        <w:rStyle w:val="a4"/>
        <w:rFonts w:ascii="Times New Roman" w:eastAsia="宋体"/>
        <w:sz w:val="28"/>
        <w:szCs w:val="28"/>
      </w:rPr>
      <w:fldChar w:fldCharType="end"/>
    </w:r>
    <w:r>
      <w:rPr>
        <w:rStyle w:val="a4"/>
        <w:rFonts w:ascii="Times New Roman" w:eastAsia="宋体"/>
        <w:sz w:val="28"/>
        <w:szCs w:val="28"/>
      </w:rPr>
      <w:t xml:space="preserve"> —</w:t>
    </w:r>
  </w:p>
  <w:p w:rsidR="00732C1B" w:rsidRDefault="00732C1B">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8F9" w:rsidRDefault="008908F9">
      <w:r>
        <w:separator/>
      </w:r>
    </w:p>
  </w:footnote>
  <w:footnote w:type="continuationSeparator" w:id="0">
    <w:p w:rsidR="008908F9" w:rsidRDefault="008908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546E8B"/>
    <w:multiLevelType w:val="singleLevel"/>
    <w:tmpl w:val="A4546E8B"/>
    <w:lvl w:ilvl="0">
      <w:start w:val="2"/>
      <w:numFmt w:val="decimal"/>
      <w:suff w:val="space"/>
      <w:lvlText w:val="%1."/>
      <w:lvlJc w:val="left"/>
    </w:lvl>
  </w:abstractNum>
  <w:abstractNum w:abstractNumId="1">
    <w:nsid w:val="04DD5446"/>
    <w:multiLevelType w:val="hybridMultilevel"/>
    <w:tmpl w:val="B17EBCF2"/>
    <w:lvl w:ilvl="0" w:tplc="558E999E">
      <w:start w:val="1"/>
      <w:numFmt w:val="japaneseCounting"/>
      <w:lvlText w:val="第%1条"/>
      <w:lvlJc w:val="left"/>
      <w:pPr>
        <w:ind w:left="1712" w:hanging="108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2">
    <w:nsid w:val="0A96427A"/>
    <w:multiLevelType w:val="hybridMultilevel"/>
    <w:tmpl w:val="0218AF0E"/>
    <w:lvl w:ilvl="0" w:tplc="74DA49A0">
      <w:start w:val="1"/>
      <w:numFmt w:val="japaneseCounting"/>
      <w:lvlText w:val="第%1条"/>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
    <w:nsid w:val="0E003BEB"/>
    <w:multiLevelType w:val="hybridMultilevel"/>
    <w:tmpl w:val="045231BC"/>
    <w:lvl w:ilvl="0" w:tplc="539616C0">
      <w:start w:val="1"/>
      <w:numFmt w:val="japaneseCounting"/>
      <w:lvlText w:val="第%1条"/>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287A9E"/>
    <w:multiLevelType w:val="hybridMultilevel"/>
    <w:tmpl w:val="3F667626"/>
    <w:lvl w:ilvl="0" w:tplc="1F86B376">
      <w:start w:val="1"/>
      <w:numFmt w:val="japaneseCounting"/>
      <w:lvlText w:val="第%1条"/>
      <w:lvlJc w:val="left"/>
      <w:pPr>
        <w:ind w:left="1982" w:hanging="135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abstractNum w:abstractNumId="5">
    <w:nsid w:val="17FB400A"/>
    <w:multiLevelType w:val="hybridMultilevel"/>
    <w:tmpl w:val="36C0F46A"/>
    <w:lvl w:ilvl="0" w:tplc="D0E8ECF6">
      <w:start w:val="1"/>
      <w:numFmt w:val="japaneseCounting"/>
      <w:lvlText w:val="第%1条"/>
      <w:lvlJc w:val="left"/>
      <w:pPr>
        <w:ind w:left="1554" w:hanging="1080"/>
      </w:pPr>
      <w:rPr>
        <w:rFonts w:hint="default"/>
      </w:rPr>
    </w:lvl>
    <w:lvl w:ilvl="1" w:tplc="04090019" w:tentative="1">
      <w:start w:val="1"/>
      <w:numFmt w:val="lowerLetter"/>
      <w:lvlText w:val="%2)"/>
      <w:lvlJc w:val="left"/>
      <w:pPr>
        <w:ind w:left="1314" w:hanging="420"/>
      </w:pPr>
    </w:lvl>
    <w:lvl w:ilvl="2" w:tplc="0409001B" w:tentative="1">
      <w:start w:val="1"/>
      <w:numFmt w:val="lowerRoman"/>
      <w:lvlText w:val="%3."/>
      <w:lvlJc w:val="right"/>
      <w:pPr>
        <w:ind w:left="1734" w:hanging="420"/>
      </w:pPr>
    </w:lvl>
    <w:lvl w:ilvl="3" w:tplc="0409000F" w:tentative="1">
      <w:start w:val="1"/>
      <w:numFmt w:val="decimal"/>
      <w:lvlText w:val="%4."/>
      <w:lvlJc w:val="left"/>
      <w:pPr>
        <w:ind w:left="2154" w:hanging="420"/>
      </w:pPr>
    </w:lvl>
    <w:lvl w:ilvl="4" w:tplc="04090019" w:tentative="1">
      <w:start w:val="1"/>
      <w:numFmt w:val="lowerLetter"/>
      <w:lvlText w:val="%5)"/>
      <w:lvlJc w:val="left"/>
      <w:pPr>
        <w:ind w:left="2574" w:hanging="420"/>
      </w:pPr>
    </w:lvl>
    <w:lvl w:ilvl="5" w:tplc="0409001B" w:tentative="1">
      <w:start w:val="1"/>
      <w:numFmt w:val="lowerRoman"/>
      <w:lvlText w:val="%6."/>
      <w:lvlJc w:val="right"/>
      <w:pPr>
        <w:ind w:left="2994" w:hanging="420"/>
      </w:pPr>
    </w:lvl>
    <w:lvl w:ilvl="6" w:tplc="0409000F" w:tentative="1">
      <w:start w:val="1"/>
      <w:numFmt w:val="decimal"/>
      <w:lvlText w:val="%7."/>
      <w:lvlJc w:val="left"/>
      <w:pPr>
        <w:ind w:left="3414" w:hanging="420"/>
      </w:pPr>
    </w:lvl>
    <w:lvl w:ilvl="7" w:tplc="04090019" w:tentative="1">
      <w:start w:val="1"/>
      <w:numFmt w:val="lowerLetter"/>
      <w:lvlText w:val="%8)"/>
      <w:lvlJc w:val="left"/>
      <w:pPr>
        <w:ind w:left="3834" w:hanging="420"/>
      </w:pPr>
    </w:lvl>
    <w:lvl w:ilvl="8" w:tplc="0409001B" w:tentative="1">
      <w:start w:val="1"/>
      <w:numFmt w:val="lowerRoman"/>
      <w:lvlText w:val="%9."/>
      <w:lvlJc w:val="right"/>
      <w:pPr>
        <w:ind w:left="4254" w:hanging="420"/>
      </w:pPr>
    </w:lvl>
  </w:abstractNum>
  <w:abstractNum w:abstractNumId="6">
    <w:nsid w:val="184E0CC6"/>
    <w:multiLevelType w:val="hybridMultilevel"/>
    <w:tmpl w:val="C2027ADA"/>
    <w:lvl w:ilvl="0" w:tplc="53B8475A">
      <w:start w:val="1"/>
      <w:numFmt w:val="japaneseCounting"/>
      <w:lvlText w:val="（%1）"/>
      <w:lvlJc w:val="left"/>
      <w:pPr>
        <w:ind w:left="1500" w:hanging="10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75761FC"/>
    <w:multiLevelType w:val="hybridMultilevel"/>
    <w:tmpl w:val="4594C776"/>
    <w:lvl w:ilvl="0" w:tplc="B992ADFE">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
    <w:nsid w:val="39C16B37"/>
    <w:multiLevelType w:val="hybridMultilevel"/>
    <w:tmpl w:val="2682C2F4"/>
    <w:lvl w:ilvl="0" w:tplc="A95CBE0A">
      <w:start w:val="1"/>
      <w:numFmt w:val="japaneseCounting"/>
      <w:lvlText w:val="第%1条"/>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B742123"/>
    <w:multiLevelType w:val="multilevel"/>
    <w:tmpl w:val="37DA13C4"/>
    <w:lvl w:ilvl="0">
      <w:start w:val="1"/>
      <w:numFmt w:val="japaneseCounting"/>
      <w:lvlText w:val="%1、"/>
      <w:lvlJc w:val="left"/>
      <w:pPr>
        <w:ind w:left="1360" w:hanging="720"/>
      </w:pPr>
      <w:rPr>
        <w:rFonts w:cs="Times New Roman"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0">
    <w:nsid w:val="3F7072BB"/>
    <w:multiLevelType w:val="multilevel"/>
    <w:tmpl w:val="3F7072BB"/>
    <w:lvl w:ilvl="0">
      <w:start w:val="1"/>
      <w:numFmt w:val="japaneseCounting"/>
      <w:lvlText w:val="%1、"/>
      <w:lvlJc w:val="left"/>
      <w:pPr>
        <w:ind w:left="1365" w:hanging="720"/>
      </w:pPr>
      <w:rPr>
        <w:rFonts w:cs="Times New Roman" w:hint="default"/>
      </w:rPr>
    </w:lvl>
    <w:lvl w:ilvl="1">
      <w:start w:val="1"/>
      <w:numFmt w:val="lowerLetter"/>
      <w:lvlText w:val="%2)"/>
      <w:lvlJc w:val="left"/>
      <w:pPr>
        <w:ind w:left="1485" w:hanging="420"/>
      </w:pPr>
      <w:rPr>
        <w:rFonts w:cs="Times New Roman"/>
      </w:rPr>
    </w:lvl>
    <w:lvl w:ilvl="2">
      <w:start w:val="1"/>
      <w:numFmt w:val="lowerRoman"/>
      <w:lvlText w:val="%3."/>
      <w:lvlJc w:val="right"/>
      <w:pPr>
        <w:ind w:left="1905" w:hanging="420"/>
      </w:pPr>
      <w:rPr>
        <w:rFonts w:cs="Times New Roman"/>
      </w:rPr>
    </w:lvl>
    <w:lvl w:ilvl="3">
      <w:start w:val="1"/>
      <w:numFmt w:val="decimal"/>
      <w:lvlText w:val="%4."/>
      <w:lvlJc w:val="left"/>
      <w:pPr>
        <w:ind w:left="2325" w:hanging="420"/>
      </w:pPr>
      <w:rPr>
        <w:rFonts w:cs="Times New Roman"/>
      </w:rPr>
    </w:lvl>
    <w:lvl w:ilvl="4">
      <w:start w:val="1"/>
      <w:numFmt w:val="lowerLetter"/>
      <w:lvlText w:val="%5)"/>
      <w:lvlJc w:val="left"/>
      <w:pPr>
        <w:ind w:left="2745" w:hanging="420"/>
      </w:pPr>
      <w:rPr>
        <w:rFonts w:cs="Times New Roman"/>
      </w:rPr>
    </w:lvl>
    <w:lvl w:ilvl="5">
      <w:start w:val="1"/>
      <w:numFmt w:val="lowerRoman"/>
      <w:lvlText w:val="%6."/>
      <w:lvlJc w:val="right"/>
      <w:pPr>
        <w:ind w:left="3165" w:hanging="420"/>
      </w:pPr>
      <w:rPr>
        <w:rFonts w:cs="Times New Roman"/>
      </w:rPr>
    </w:lvl>
    <w:lvl w:ilvl="6">
      <w:start w:val="1"/>
      <w:numFmt w:val="decimal"/>
      <w:lvlText w:val="%7."/>
      <w:lvlJc w:val="left"/>
      <w:pPr>
        <w:ind w:left="3585" w:hanging="420"/>
      </w:pPr>
      <w:rPr>
        <w:rFonts w:cs="Times New Roman"/>
      </w:rPr>
    </w:lvl>
    <w:lvl w:ilvl="7">
      <w:start w:val="1"/>
      <w:numFmt w:val="lowerLetter"/>
      <w:lvlText w:val="%8)"/>
      <w:lvlJc w:val="left"/>
      <w:pPr>
        <w:ind w:left="4005" w:hanging="420"/>
      </w:pPr>
      <w:rPr>
        <w:rFonts w:cs="Times New Roman"/>
      </w:rPr>
    </w:lvl>
    <w:lvl w:ilvl="8">
      <w:start w:val="1"/>
      <w:numFmt w:val="lowerRoman"/>
      <w:lvlText w:val="%9."/>
      <w:lvlJc w:val="right"/>
      <w:pPr>
        <w:ind w:left="4425" w:hanging="420"/>
      </w:pPr>
      <w:rPr>
        <w:rFonts w:cs="Times New Roman"/>
      </w:rPr>
    </w:lvl>
  </w:abstractNum>
  <w:abstractNum w:abstractNumId="11">
    <w:nsid w:val="4D00448D"/>
    <w:multiLevelType w:val="hybridMultilevel"/>
    <w:tmpl w:val="488E07D8"/>
    <w:lvl w:ilvl="0" w:tplc="62AA7F6E">
      <w:start w:val="1"/>
      <w:numFmt w:val="japaneseCounting"/>
      <w:lvlText w:val="第%1条"/>
      <w:lvlJc w:val="left"/>
      <w:pPr>
        <w:ind w:left="1080" w:hanging="10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25559AF"/>
    <w:multiLevelType w:val="hybridMultilevel"/>
    <w:tmpl w:val="37DA13C4"/>
    <w:lvl w:ilvl="0" w:tplc="B5E6CB5C">
      <w:start w:val="1"/>
      <w:numFmt w:val="japaneseCounting"/>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3">
    <w:nsid w:val="7BCD2C31"/>
    <w:multiLevelType w:val="multilevel"/>
    <w:tmpl w:val="3F7072BB"/>
    <w:lvl w:ilvl="0">
      <w:start w:val="1"/>
      <w:numFmt w:val="japaneseCounting"/>
      <w:lvlText w:val="%1、"/>
      <w:lvlJc w:val="left"/>
      <w:pPr>
        <w:ind w:left="1365" w:hanging="720"/>
      </w:pPr>
      <w:rPr>
        <w:rFonts w:cs="Times New Roman" w:hint="default"/>
      </w:rPr>
    </w:lvl>
    <w:lvl w:ilvl="1">
      <w:start w:val="1"/>
      <w:numFmt w:val="lowerLetter"/>
      <w:lvlText w:val="%2)"/>
      <w:lvlJc w:val="left"/>
      <w:pPr>
        <w:ind w:left="1485" w:hanging="420"/>
      </w:pPr>
      <w:rPr>
        <w:rFonts w:cs="Times New Roman"/>
      </w:rPr>
    </w:lvl>
    <w:lvl w:ilvl="2">
      <w:start w:val="1"/>
      <w:numFmt w:val="lowerRoman"/>
      <w:lvlText w:val="%3."/>
      <w:lvlJc w:val="right"/>
      <w:pPr>
        <w:ind w:left="1905" w:hanging="420"/>
      </w:pPr>
      <w:rPr>
        <w:rFonts w:cs="Times New Roman"/>
      </w:rPr>
    </w:lvl>
    <w:lvl w:ilvl="3">
      <w:start w:val="1"/>
      <w:numFmt w:val="decimal"/>
      <w:lvlText w:val="%4."/>
      <w:lvlJc w:val="left"/>
      <w:pPr>
        <w:ind w:left="2325" w:hanging="420"/>
      </w:pPr>
      <w:rPr>
        <w:rFonts w:cs="Times New Roman"/>
      </w:rPr>
    </w:lvl>
    <w:lvl w:ilvl="4">
      <w:start w:val="1"/>
      <w:numFmt w:val="lowerLetter"/>
      <w:lvlText w:val="%5)"/>
      <w:lvlJc w:val="left"/>
      <w:pPr>
        <w:ind w:left="2745" w:hanging="420"/>
      </w:pPr>
      <w:rPr>
        <w:rFonts w:cs="Times New Roman"/>
      </w:rPr>
    </w:lvl>
    <w:lvl w:ilvl="5">
      <w:start w:val="1"/>
      <w:numFmt w:val="lowerRoman"/>
      <w:lvlText w:val="%6."/>
      <w:lvlJc w:val="right"/>
      <w:pPr>
        <w:ind w:left="3165" w:hanging="420"/>
      </w:pPr>
      <w:rPr>
        <w:rFonts w:cs="Times New Roman"/>
      </w:rPr>
    </w:lvl>
    <w:lvl w:ilvl="6">
      <w:start w:val="1"/>
      <w:numFmt w:val="decimal"/>
      <w:lvlText w:val="%7."/>
      <w:lvlJc w:val="left"/>
      <w:pPr>
        <w:ind w:left="3585" w:hanging="420"/>
      </w:pPr>
      <w:rPr>
        <w:rFonts w:cs="Times New Roman"/>
      </w:rPr>
    </w:lvl>
    <w:lvl w:ilvl="7">
      <w:start w:val="1"/>
      <w:numFmt w:val="lowerLetter"/>
      <w:lvlText w:val="%8)"/>
      <w:lvlJc w:val="left"/>
      <w:pPr>
        <w:ind w:left="4005" w:hanging="420"/>
      </w:pPr>
      <w:rPr>
        <w:rFonts w:cs="Times New Roman"/>
      </w:rPr>
    </w:lvl>
    <w:lvl w:ilvl="8">
      <w:start w:val="1"/>
      <w:numFmt w:val="lowerRoman"/>
      <w:lvlText w:val="%9."/>
      <w:lvlJc w:val="right"/>
      <w:pPr>
        <w:ind w:left="4425" w:hanging="420"/>
      </w:pPr>
      <w:rPr>
        <w:rFonts w:cs="Times New Roman"/>
      </w:rPr>
    </w:lvl>
  </w:abstractNum>
  <w:num w:numId="1">
    <w:abstractNumId w:val="12"/>
  </w:num>
  <w:num w:numId="2">
    <w:abstractNumId w:val="9"/>
  </w:num>
  <w:num w:numId="3">
    <w:abstractNumId w:val="0"/>
  </w:num>
  <w:num w:numId="4">
    <w:abstractNumId w:val="10"/>
  </w:num>
  <w:num w:numId="5">
    <w:abstractNumId w:val="13"/>
  </w:num>
  <w:num w:numId="6">
    <w:abstractNumId w:val="7"/>
  </w:num>
  <w:num w:numId="7">
    <w:abstractNumId w:val="6"/>
  </w:num>
  <w:num w:numId="8">
    <w:abstractNumId w:val="2"/>
  </w:num>
  <w:num w:numId="9">
    <w:abstractNumId w:val="4"/>
  </w:num>
  <w:num w:numId="10">
    <w:abstractNumId w:val="1"/>
  </w:num>
  <w:num w:numId="11">
    <w:abstractNumId w:val="3"/>
  </w:num>
  <w:num w:numId="12">
    <w:abstractNumId w:val="8"/>
  </w:num>
  <w:num w:numId="13">
    <w:abstractNumId w:val="1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0987"/>
    <w:rsid w:val="000004BD"/>
    <w:rsid w:val="00001986"/>
    <w:rsid w:val="00003A80"/>
    <w:rsid w:val="00007CB3"/>
    <w:rsid w:val="00011921"/>
    <w:rsid w:val="00015F4C"/>
    <w:rsid w:val="0002107C"/>
    <w:rsid w:val="00021EB7"/>
    <w:rsid w:val="00022DD7"/>
    <w:rsid w:val="0002607A"/>
    <w:rsid w:val="0002782D"/>
    <w:rsid w:val="000307AA"/>
    <w:rsid w:val="00030FAA"/>
    <w:rsid w:val="00031EDC"/>
    <w:rsid w:val="00033171"/>
    <w:rsid w:val="00034E87"/>
    <w:rsid w:val="00037F87"/>
    <w:rsid w:val="00046B24"/>
    <w:rsid w:val="00051900"/>
    <w:rsid w:val="0005193C"/>
    <w:rsid w:val="00051E99"/>
    <w:rsid w:val="00053324"/>
    <w:rsid w:val="000548C2"/>
    <w:rsid w:val="00055801"/>
    <w:rsid w:val="000610C6"/>
    <w:rsid w:val="0006112A"/>
    <w:rsid w:val="00062834"/>
    <w:rsid w:val="00065E41"/>
    <w:rsid w:val="00066491"/>
    <w:rsid w:val="00066EC6"/>
    <w:rsid w:val="0007143B"/>
    <w:rsid w:val="0007263E"/>
    <w:rsid w:val="00073DC2"/>
    <w:rsid w:val="00076E1E"/>
    <w:rsid w:val="00082001"/>
    <w:rsid w:val="00095D14"/>
    <w:rsid w:val="0009737D"/>
    <w:rsid w:val="000A2E5D"/>
    <w:rsid w:val="000A6349"/>
    <w:rsid w:val="000A7A45"/>
    <w:rsid w:val="000B3576"/>
    <w:rsid w:val="000B568D"/>
    <w:rsid w:val="000B6A24"/>
    <w:rsid w:val="000C2D19"/>
    <w:rsid w:val="000C4576"/>
    <w:rsid w:val="000C6915"/>
    <w:rsid w:val="000D1848"/>
    <w:rsid w:val="000D4390"/>
    <w:rsid w:val="000E2B17"/>
    <w:rsid w:val="000E4DCF"/>
    <w:rsid w:val="000E63B4"/>
    <w:rsid w:val="000F030A"/>
    <w:rsid w:val="000F36A0"/>
    <w:rsid w:val="000F4ABD"/>
    <w:rsid w:val="000F5E68"/>
    <w:rsid w:val="000F618C"/>
    <w:rsid w:val="0010003C"/>
    <w:rsid w:val="00110840"/>
    <w:rsid w:val="00111686"/>
    <w:rsid w:val="00113FBA"/>
    <w:rsid w:val="001151C3"/>
    <w:rsid w:val="00120B69"/>
    <w:rsid w:val="00122043"/>
    <w:rsid w:val="00126C8A"/>
    <w:rsid w:val="00136516"/>
    <w:rsid w:val="00140D3D"/>
    <w:rsid w:val="00143118"/>
    <w:rsid w:val="00144D8D"/>
    <w:rsid w:val="00145041"/>
    <w:rsid w:val="0014749B"/>
    <w:rsid w:val="00150106"/>
    <w:rsid w:val="00151F73"/>
    <w:rsid w:val="00156194"/>
    <w:rsid w:val="00156C51"/>
    <w:rsid w:val="00161880"/>
    <w:rsid w:val="00171A68"/>
    <w:rsid w:val="00172E2B"/>
    <w:rsid w:val="001736DE"/>
    <w:rsid w:val="0017473D"/>
    <w:rsid w:val="0017683E"/>
    <w:rsid w:val="00177724"/>
    <w:rsid w:val="00182135"/>
    <w:rsid w:val="00183885"/>
    <w:rsid w:val="00183DB2"/>
    <w:rsid w:val="00185371"/>
    <w:rsid w:val="00185AD5"/>
    <w:rsid w:val="00186EC0"/>
    <w:rsid w:val="00190EB5"/>
    <w:rsid w:val="00191BA0"/>
    <w:rsid w:val="00192180"/>
    <w:rsid w:val="00196723"/>
    <w:rsid w:val="001A0095"/>
    <w:rsid w:val="001A529F"/>
    <w:rsid w:val="001A6EC7"/>
    <w:rsid w:val="001A7E0E"/>
    <w:rsid w:val="001B1562"/>
    <w:rsid w:val="001B1AEC"/>
    <w:rsid w:val="001B5FA6"/>
    <w:rsid w:val="001B6072"/>
    <w:rsid w:val="001C183E"/>
    <w:rsid w:val="001C1BA7"/>
    <w:rsid w:val="001C2250"/>
    <w:rsid w:val="001C3C15"/>
    <w:rsid w:val="001C446D"/>
    <w:rsid w:val="001C73EA"/>
    <w:rsid w:val="001D1B35"/>
    <w:rsid w:val="001D1ED0"/>
    <w:rsid w:val="001D1F0D"/>
    <w:rsid w:val="001D1F70"/>
    <w:rsid w:val="001D4D89"/>
    <w:rsid w:val="001D6E60"/>
    <w:rsid w:val="001F0DCE"/>
    <w:rsid w:val="001F14C8"/>
    <w:rsid w:val="001F1B99"/>
    <w:rsid w:val="001F29C2"/>
    <w:rsid w:val="001F4951"/>
    <w:rsid w:val="001F71E0"/>
    <w:rsid w:val="001F7D2B"/>
    <w:rsid w:val="00200946"/>
    <w:rsid w:val="002010A5"/>
    <w:rsid w:val="002010BE"/>
    <w:rsid w:val="0020249D"/>
    <w:rsid w:val="002028DD"/>
    <w:rsid w:val="002035EF"/>
    <w:rsid w:val="00210D11"/>
    <w:rsid w:val="00213F68"/>
    <w:rsid w:val="00222714"/>
    <w:rsid w:val="00223E4E"/>
    <w:rsid w:val="002278B6"/>
    <w:rsid w:val="00227F20"/>
    <w:rsid w:val="00234D0A"/>
    <w:rsid w:val="002370D7"/>
    <w:rsid w:val="002402E4"/>
    <w:rsid w:val="00240CB4"/>
    <w:rsid w:val="00241C8D"/>
    <w:rsid w:val="00242482"/>
    <w:rsid w:val="00245A1E"/>
    <w:rsid w:val="002469A8"/>
    <w:rsid w:val="0025515E"/>
    <w:rsid w:val="00256006"/>
    <w:rsid w:val="00263EFB"/>
    <w:rsid w:val="00265A99"/>
    <w:rsid w:val="00270DA7"/>
    <w:rsid w:val="00271C67"/>
    <w:rsid w:val="002750C1"/>
    <w:rsid w:val="00277509"/>
    <w:rsid w:val="00277B9F"/>
    <w:rsid w:val="00280B8D"/>
    <w:rsid w:val="00285800"/>
    <w:rsid w:val="00290E19"/>
    <w:rsid w:val="0029291E"/>
    <w:rsid w:val="002938C8"/>
    <w:rsid w:val="0029434E"/>
    <w:rsid w:val="002A1441"/>
    <w:rsid w:val="002A1988"/>
    <w:rsid w:val="002A21B6"/>
    <w:rsid w:val="002B0ED2"/>
    <w:rsid w:val="002C0FE8"/>
    <w:rsid w:val="002C5182"/>
    <w:rsid w:val="002C5603"/>
    <w:rsid w:val="002C76AB"/>
    <w:rsid w:val="002E5463"/>
    <w:rsid w:val="002E63ED"/>
    <w:rsid w:val="002E7313"/>
    <w:rsid w:val="002F023C"/>
    <w:rsid w:val="002F3F95"/>
    <w:rsid w:val="002F4520"/>
    <w:rsid w:val="002F5FF5"/>
    <w:rsid w:val="002F786E"/>
    <w:rsid w:val="00300C46"/>
    <w:rsid w:val="003044C2"/>
    <w:rsid w:val="003049AB"/>
    <w:rsid w:val="00305FC6"/>
    <w:rsid w:val="00314496"/>
    <w:rsid w:val="00316030"/>
    <w:rsid w:val="00322EAD"/>
    <w:rsid w:val="00322F49"/>
    <w:rsid w:val="00323DDE"/>
    <w:rsid w:val="00330347"/>
    <w:rsid w:val="003325E3"/>
    <w:rsid w:val="00340101"/>
    <w:rsid w:val="003401EF"/>
    <w:rsid w:val="00340412"/>
    <w:rsid w:val="00343A5A"/>
    <w:rsid w:val="00343EDC"/>
    <w:rsid w:val="0034554D"/>
    <w:rsid w:val="00346021"/>
    <w:rsid w:val="00355456"/>
    <w:rsid w:val="00367A2A"/>
    <w:rsid w:val="00370663"/>
    <w:rsid w:val="00370E6F"/>
    <w:rsid w:val="00372386"/>
    <w:rsid w:val="00372BF5"/>
    <w:rsid w:val="00377841"/>
    <w:rsid w:val="0038508D"/>
    <w:rsid w:val="0038548F"/>
    <w:rsid w:val="00392031"/>
    <w:rsid w:val="0039206A"/>
    <w:rsid w:val="003937CE"/>
    <w:rsid w:val="00395CDB"/>
    <w:rsid w:val="003A244F"/>
    <w:rsid w:val="003A380B"/>
    <w:rsid w:val="003A44EA"/>
    <w:rsid w:val="003A6BED"/>
    <w:rsid w:val="003A7BCB"/>
    <w:rsid w:val="003B103F"/>
    <w:rsid w:val="003B34B8"/>
    <w:rsid w:val="003B467E"/>
    <w:rsid w:val="003B4AB0"/>
    <w:rsid w:val="003B5F7B"/>
    <w:rsid w:val="003B78E9"/>
    <w:rsid w:val="003C0DDC"/>
    <w:rsid w:val="003C469D"/>
    <w:rsid w:val="003C66BE"/>
    <w:rsid w:val="003D0990"/>
    <w:rsid w:val="003D3B2C"/>
    <w:rsid w:val="003D41FD"/>
    <w:rsid w:val="003E1D1D"/>
    <w:rsid w:val="003E668B"/>
    <w:rsid w:val="003F2589"/>
    <w:rsid w:val="003F2D2E"/>
    <w:rsid w:val="003F3B86"/>
    <w:rsid w:val="003F5720"/>
    <w:rsid w:val="003F67A0"/>
    <w:rsid w:val="004000D1"/>
    <w:rsid w:val="00404F0B"/>
    <w:rsid w:val="00406806"/>
    <w:rsid w:val="00413CB8"/>
    <w:rsid w:val="004151D8"/>
    <w:rsid w:val="00415762"/>
    <w:rsid w:val="0041624A"/>
    <w:rsid w:val="00416704"/>
    <w:rsid w:val="004170FA"/>
    <w:rsid w:val="00420682"/>
    <w:rsid w:val="00423565"/>
    <w:rsid w:val="00432F23"/>
    <w:rsid w:val="00434835"/>
    <w:rsid w:val="00435726"/>
    <w:rsid w:val="00441909"/>
    <w:rsid w:val="0044269B"/>
    <w:rsid w:val="004472E7"/>
    <w:rsid w:val="004510AD"/>
    <w:rsid w:val="00452691"/>
    <w:rsid w:val="00454A90"/>
    <w:rsid w:val="00455638"/>
    <w:rsid w:val="00463CED"/>
    <w:rsid w:val="00463E2D"/>
    <w:rsid w:val="0046523F"/>
    <w:rsid w:val="00466195"/>
    <w:rsid w:val="00467608"/>
    <w:rsid w:val="004755A3"/>
    <w:rsid w:val="00477B52"/>
    <w:rsid w:val="004847DA"/>
    <w:rsid w:val="0048746A"/>
    <w:rsid w:val="00491C63"/>
    <w:rsid w:val="00491D52"/>
    <w:rsid w:val="004929DB"/>
    <w:rsid w:val="00494487"/>
    <w:rsid w:val="00497C70"/>
    <w:rsid w:val="004A12A2"/>
    <w:rsid w:val="004A1ADF"/>
    <w:rsid w:val="004B01BC"/>
    <w:rsid w:val="004B703E"/>
    <w:rsid w:val="004C0A71"/>
    <w:rsid w:val="004C0F8A"/>
    <w:rsid w:val="004C27E7"/>
    <w:rsid w:val="004C4655"/>
    <w:rsid w:val="004C5C7D"/>
    <w:rsid w:val="004C5D05"/>
    <w:rsid w:val="004D0902"/>
    <w:rsid w:val="004D1EDA"/>
    <w:rsid w:val="004D2294"/>
    <w:rsid w:val="004D5DF7"/>
    <w:rsid w:val="004E045C"/>
    <w:rsid w:val="004E2E8E"/>
    <w:rsid w:val="004E3A05"/>
    <w:rsid w:val="004E5E9A"/>
    <w:rsid w:val="004E74CD"/>
    <w:rsid w:val="004E7D5A"/>
    <w:rsid w:val="004F0152"/>
    <w:rsid w:val="004F1498"/>
    <w:rsid w:val="004F161D"/>
    <w:rsid w:val="004F1FF9"/>
    <w:rsid w:val="004F2FB2"/>
    <w:rsid w:val="004F3D8A"/>
    <w:rsid w:val="00501169"/>
    <w:rsid w:val="00503AA8"/>
    <w:rsid w:val="00505378"/>
    <w:rsid w:val="0051236B"/>
    <w:rsid w:val="0051262A"/>
    <w:rsid w:val="00513312"/>
    <w:rsid w:val="005154A6"/>
    <w:rsid w:val="00521A71"/>
    <w:rsid w:val="00534891"/>
    <w:rsid w:val="005400D2"/>
    <w:rsid w:val="005401DC"/>
    <w:rsid w:val="00542DBA"/>
    <w:rsid w:val="00553B3A"/>
    <w:rsid w:val="005542F1"/>
    <w:rsid w:val="0055600A"/>
    <w:rsid w:val="00562A27"/>
    <w:rsid w:val="00565133"/>
    <w:rsid w:val="00567583"/>
    <w:rsid w:val="00567744"/>
    <w:rsid w:val="00567CD1"/>
    <w:rsid w:val="00576591"/>
    <w:rsid w:val="0057669E"/>
    <w:rsid w:val="0057794E"/>
    <w:rsid w:val="00581685"/>
    <w:rsid w:val="0058342F"/>
    <w:rsid w:val="00583FF4"/>
    <w:rsid w:val="00592A99"/>
    <w:rsid w:val="00592FB7"/>
    <w:rsid w:val="00596229"/>
    <w:rsid w:val="005965C7"/>
    <w:rsid w:val="005A1626"/>
    <w:rsid w:val="005B02C4"/>
    <w:rsid w:val="005B1CC4"/>
    <w:rsid w:val="005C2143"/>
    <w:rsid w:val="005C30F1"/>
    <w:rsid w:val="005C4289"/>
    <w:rsid w:val="005D1154"/>
    <w:rsid w:val="005D2220"/>
    <w:rsid w:val="005D3C2A"/>
    <w:rsid w:val="005D5E81"/>
    <w:rsid w:val="005D6859"/>
    <w:rsid w:val="005D7C6C"/>
    <w:rsid w:val="005D7E55"/>
    <w:rsid w:val="005E0543"/>
    <w:rsid w:val="005E358F"/>
    <w:rsid w:val="005E3D8B"/>
    <w:rsid w:val="005E5B9F"/>
    <w:rsid w:val="005F50E6"/>
    <w:rsid w:val="005F57F1"/>
    <w:rsid w:val="00600054"/>
    <w:rsid w:val="006015AF"/>
    <w:rsid w:val="006015EF"/>
    <w:rsid w:val="00601B4B"/>
    <w:rsid w:val="00602141"/>
    <w:rsid w:val="00611510"/>
    <w:rsid w:val="00612803"/>
    <w:rsid w:val="00613F6C"/>
    <w:rsid w:val="0062665C"/>
    <w:rsid w:val="00626AEC"/>
    <w:rsid w:val="00636539"/>
    <w:rsid w:val="00637C3E"/>
    <w:rsid w:val="00640D3F"/>
    <w:rsid w:val="006427F7"/>
    <w:rsid w:val="00642E29"/>
    <w:rsid w:val="00647419"/>
    <w:rsid w:val="006522CF"/>
    <w:rsid w:val="0065254D"/>
    <w:rsid w:val="00652561"/>
    <w:rsid w:val="00656E06"/>
    <w:rsid w:val="00664B76"/>
    <w:rsid w:val="00664B8E"/>
    <w:rsid w:val="00665C0D"/>
    <w:rsid w:val="00671B78"/>
    <w:rsid w:val="00671C6C"/>
    <w:rsid w:val="006732C6"/>
    <w:rsid w:val="00676898"/>
    <w:rsid w:val="00677AEA"/>
    <w:rsid w:val="00685B63"/>
    <w:rsid w:val="00686602"/>
    <w:rsid w:val="0068766B"/>
    <w:rsid w:val="006930A0"/>
    <w:rsid w:val="006940F4"/>
    <w:rsid w:val="006941F5"/>
    <w:rsid w:val="00695925"/>
    <w:rsid w:val="006B1BB3"/>
    <w:rsid w:val="006B68A0"/>
    <w:rsid w:val="006B795D"/>
    <w:rsid w:val="006C2E9E"/>
    <w:rsid w:val="006C2EDB"/>
    <w:rsid w:val="006C5325"/>
    <w:rsid w:val="006C7639"/>
    <w:rsid w:val="006D1166"/>
    <w:rsid w:val="006D3D16"/>
    <w:rsid w:val="006D4148"/>
    <w:rsid w:val="006D5F9E"/>
    <w:rsid w:val="006E2AF8"/>
    <w:rsid w:val="006E3B25"/>
    <w:rsid w:val="006E53FE"/>
    <w:rsid w:val="006F4EAF"/>
    <w:rsid w:val="006F7002"/>
    <w:rsid w:val="00700C5B"/>
    <w:rsid w:val="00702DC0"/>
    <w:rsid w:val="00707F85"/>
    <w:rsid w:val="007102CF"/>
    <w:rsid w:val="00711A54"/>
    <w:rsid w:val="00712A0B"/>
    <w:rsid w:val="00715CE9"/>
    <w:rsid w:val="00716346"/>
    <w:rsid w:val="00720FF1"/>
    <w:rsid w:val="007244C7"/>
    <w:rsid w:val="00726852"/>
    <w:rsid w:val="00730A3C"/>
    <w:rsid w:val="007328A2"/>
    <w:rsid w:val="00732C1B"/>
    <w:rsid w:val="007374E6"/>
    <w:rsid w:val="007476B8"/>
    <w:rsid w:val="007478BF"/>
    <w:rsid w:val="00747E5F"/>
    <w:rsid w:val="0075417C"/>
    <w:rsid w:val="007564ED"/>
    <w:rsid w:val="00757348"/>
    <w:rsid w:val="00762CA7"/>
    <w:rsid w:val="007655FA"/>
    <w:rsid w:val="007673AB"/>
    <w:rsid w:val="0076742F"/>
    <w:rsid w:val="0078002E"/>
    <w:rsid w:val="007814DA"/>
    <w:rsid w:val="007823C4"/>
    <w:rsid w:val="0078349A"/>
    <w:rsid w:val="007852D4"/>
    <w:rsid w:val="007876CF"/>
    <w:rsid w:val="00790FA9"/>
    <w:rsid w:val="00792E04"/>
    <w:rsid w:val="007A1438"/>
    <w:rsid w:val="007B058E"/>
    <w:rsid w:val="007B3B24"/>
    <w:rsid w:val="007C33C8"/>
    <w:rsid w:val="007C5D17"/>
    <w:rsid w:val="007C6C3F"/>
    <w:rsid w:val="007C70D5"/>
    <w:rsid w:val="007D1059"/>
    <w:rsid w:val="007E00B1"/>
    <w:rsid w:val="007E1135"/>
    <w:rsid w:val="007E20F4"/>
    <w:rsid w:val="007E3E71"/>
    <w:rsid w:val="007E44B9"/>
    <w:rsid w:val="007E5307"/>
    <w:rsid w:val="007E5FD2"/>
    <w:rsid w:val="007F5A60"/>
    <w:rsid w:val="008027A4"/>
    <w:rsid w:val="00803417"/>
    <w:rsid w:val="0080379E"/>
    <w:rsid w:val="00803AA3"/>
    <w:rsid w:val="008071A6"/>
    <w:rsid w:val="00810192"/>
    <w:rsid w:val="00811F2A"/>
    <w:rsid w:val="008132F1"/>
    <w:rsid w:val="00820FB3"/>
    <w:rsid w:val="00822638"/>
    <w:rsid w:val="008226C1"/>
    <w:rsid w:val="00823005"/>
    <w:rsid w:val="0082449E"/>
    <w:rsid w:val="00826139"/>
    <w:rsid w:val="008274E8"/>
    <w:rsid w:val="00834A6E"/>
    <w:rsid w:val="0083509B"/>
    <w:rsid w:val="00835919"/>
    <w:rsid w:val="0084063A"/>
    <w:rsid w:val="00841A03"/>
    <w:rsid w:val="00841B04"/>
    <w:rsid w:val="00842B04"/>
    <w:rsid w:val="0084384D"/>
    <w:rsid w:val="00844AA6"/>
    <w:rsid w:val="00845EDD"/>
    <w:rsid w:val="0085017D"/>
    <w:rsid w:val="008519FA"/>
    <w:rsid w:val="00853897"/>
    <w:rsid w:val="0085528D"/>
    <w:rsid w:val="00861B59"/>
    <w:rsid w:val="00865635"/>
    <w:rsid w:val="0087152D"/>
    <w:rsid w:val="0087165C"/>
    <w:rsid w:val="00880AA9"/>
    <w:rsid w:val="0088235D"/>
    <w:rsid w:val="0088614D"/>
    <w:rsid w:val="0088755C"/>
    <w:rsid w:val="008908F9"/>
    <w:rsid w:val="008929A9"/>
    <w:rsid w:val="008970E5"/>
    <w:rsid w:val="008A29E1"/>
    <w:rsid w:val="008A4654"/>
    <w:rsid w:val="008A4B5B"/>
    <w:rsid w:val="008B2ACA"/>
    <w:rsid w:val="008B3339"/>
    <w:rsid w:val="008B64F2"/>
    <w:rsid w:val="008C0ED6"/>
    <w:rsid w:val="008C1E18"/>
    <w:rsid w:val="008C72B8"/>
    <w:rsid w:val="008D0F38"/>
    <w:rsid w:val="008D2B26"/>
    <w:rsid w:val="008D550B"/>
    <w:rsid w:val="008D6B7F"/>
    <w:rsid w:val="008D6D36"/>
    <w:rsid w:val="008E44D2"/>
    <w:rsid w:val="008F0567"/>
    <w:rsid w:val="008F2DC4"/>
    <w:rsid w:val="008F599F"/>
    <w:rsid w:val="008F6531"/>
    <w:rsid w:val="008F65CB"/>
    <w:rsid w:val="009022F7"/>
    <w:rsid w:val="00905838"/>
    <w:rsid w:val="00910AAD"/>
    <w:rsid w:val="00910D38"/>
    <w:rsid w:val="0091106D"/>
    <w:rsid w:val="00914EBD"/>
    <w:rsid w:val="00917C06"/>
    <w:rsid w:val="009203C7"/>
    <w:rsid w:val="00921720"/>
    <w:rsid w:val="009234C9"/>
    <w:rsid w:val="0092687F"/>
    <w:rsid w:val="00932574"/>
    <w:rsid w:val="00933F1D"/>
    <w:rsid w:val="0093582F"/>
    <w:rsid w:val="00940125"/>
    <w:rsid w:val="009409D6"/>
    <w:rsid w:val="009413E0"/>
    <w:rsid w:val="00946116"/>
    <w:rsid w:val="00946DFD"/>
    <w:rsid w:val="0094720D"/>
    <w:rsid w:val="0094762C"/>
    <w:rsid w:val="00955CAB"/>
    <w:rsid w:val="00964FEF"/>
    <w:rsid w:val="009672A4"/>
    <w:rsid w:val="009778D0"/>
    <w:rsid w:val="00980D6E"/>
    <w:rsid w:val="00982738"/>
    <w:rsid w:val="00983FC4"/>
    <w:rsid w:val="009847D5"/>
    <w:rsid w:val="0098501A"/>
    <w:rsid w:val="00995C7E"/>
    <w:rsid w:val="00995FE6"/>
    <w:rsid w:val="00996571"/>
    <w:rsid w:val="009A253F"/>
    <w:rsid w:val="009A3CAB"/>
    <w:rsid w:val="009A43E2"/>
    <w:rsid w:val="009A5920"/>
    <w:rsid w:val="009A5928"/>
    <w:rsid w:val="009A72AC"/>
    <w:rsid w:val="009B48CF"/>
    <w:rsid w:val="009E00CC"/>
    <w:rsid w:val="009E278F"/>
    <w:rsid w:val="009E2B54"/>
    <w:rsid w:val="009E3FF8"/>
    <w:rsid w:val="009E5368"/>
    <w:rsid w:val="009E64AA"/>
    <w:rsid w:val="009F1089"/>
    <w:rsid w:val="009F1B67"/>
    <w:rsid w:val="009F44BC"/>
    <w:rsid w:val="009F7F2D"/>
    <w:rsid w:val="00A06224"/>
    <w:rsid w:val="00A07E0A"/>
    <w:rsid w:val="00A208C6"/>
    <w:rsid w:val="00A2486C"/>
    <w:rsid w:val="00A31D35"/>
    <w:rsid w:val="00A3648F"/>
    <w:rsid w:val="00A40E57"/>
    <w:rsid w:val="00A4316F"/>
    <w:rsid w:val="00A43457"/>
    <w:rsid w:val="00A435B8"/>
    <w:rsid w:val="00A45763"/>
    <w:rsid w:val="00A47F8C"/>
    <w:rsid w:val="00A546E6"/>
    <w:rsid w:val="00A55C47"/>
    <w:rsid w:val="00A56029"/>
    <w:rsid w:val="00A57973"/>
    <w:rsid w:val="00A61BD6"/>
    <w:rsid w:val="00A6429D"/>
    <w:rsid w:val="00A66A45"/>
    <w:rsid w:val="00A67D5A"/>
    <w:rsid w:val="00A67EEF"/>
    <w:rsid w:val="00A75EB0"/>
    <w:rsid w:val="00A81441"/>
    <w:rsid w:val="00A85EF8"/>
    <w:rsid w:val="00A90882"/>
    <w:rsid w:val="00A91430"/>
    <w:rsid w:val="00A91F2E"/>
    <w:rsid w:val="00A9359C"/>
    <w:rsid w:val="00A93854"/>
    <w:rsid w:val="00A94299"/>
    <w:rsid w:val="00A94362"/>
    <w:rsid w:val="00A95697"/>
    <w:rsid w:val="00A96942"/>
    <w:rsid w:val="00A9699F"/>
    <w:rsid w:val="00A96DA2"/>
    <w:rsid w:val="00AA0ACE"/>
    <w:rsid w:val="00AA2994"/>
    <w:rsid w:val="00AA5C6A"/>
    <w:rsid w:val="00AB27BC"/>
    <w:rsid w:val="00AC10FA"/>
    <w:rsid w:val="00AC138E"/>
    <w:rsid w:val="00AC3749"/>
    <w:rsid w:val="00AC3A8C"/>
    <w:rsid w:val="00AD0A88"/>
    <w:rsid w:val="00AD3E29"/>
    <w:rsid w:val="00AD58A9"/>
    <w:rsid w:val="00AD705D"/>
    <w:rsid w:val="00AD7791"/>
    <w:rsid w:val="00AE68F1"/>
    <w:rsid w:val="00AE78D5"/>
    <w:rsid w:val="00AF3179"/>
    <w:rsid w:val="00AF3469"/>
    <w:rsid w:val="00AF4FF0"/>
    <w:rsid w:val="00AF620A"/>
    <w:rsid w:val="00AF72BB"/>
    <w:rsid w:val="00B040E1"/>
    <w:rsid w:val="00B1025E"/>
    <w:rsid w:val="00B107BE"/>
    <w:rsid w:val="00B1321F"/>
    <w:rsid w:val="00B142DF"/>
    <w:rsid w:val="00B1460C"/>
    <w:rsid w:val="00B16843"/>
    <w:rsid w:val="00B203B7"/>
    <w:rsid w:val="00B23236"/>
    <w:rsid w:val="00B26C40"/>
    <w:rsid w:val="00B26F8C"/>
    <w:rsid w:val="00B31374"/>
    <w:rsid w:val="00B32711"/>
    <w:rsid w:val="00B36FFA"/>
    <w:rsid w:val="00B3700C"/>
    <w:rsid w:val="00B41515"/>
    <w:rsid w:val="00B46993"/>
    <w:rsid w:val="00B46C8B"/>
    <w:rsid w:val="00B516B1"/>
    <w:rsid w:val="00B52549"/>
    <w:rsid w:val="00B53520"/>
    <w:rsid w:val="00B53A59"/>
    <w:rsid w:val="00B53D01"/>
    <w:rsid w:val="00B53DD8"/>
    <w:rsid w:val="00B54286"/>
    <w:rsid w:val="00B548C4"/>
    <w:rsid w:val="00B608CA"/>
    <w:rsid w:val="00B613F6"/>
    <w:rsid w:val="00B61CF3"/>
    <w:rsid w:val="00B625AF"/>
    <w:rsid w:val="00B62E9D"/>
    <w:rsid w:val="00B641B9"/>
    <w:rsid w:val="00B65495"/>
    <w:rsid w:val="00B665A9"/>
    <w:rsid w:val="00B66D87"/>
    <w:rsid w:val="00B67F3B"/>
    <w:rsid w:val="00B7219B"/>
    <w:rsid w:val="00B76EFF"/>
    <w:rsid w:val="00B82272"/>
    <w:rsid w:val="00B82693"/>
    <w:rsid w:val="00B82ADE"/>
    <w:rsid w:val="00B82FAD"/>
    <w:rsid w:val="00B8445E"/>
    <w:rsid w:val="00B91366"/>
    <w:rsid w:val="00B957DE"/>
    <w:rsid w:val="00BB2401"/>
    <w:rsid w:val="00BB43BF"/>
    <w:rsid w:val="00BC3DDD"/>
    <w:rsid w:val="00BC62FC"/>
    <w:rsid w:val="00BD1DE1"/>
    <w:rsid w:val="00BD2927"/>
    <w:rsid w:val="00BD36EA"/>
    <w:rsid w:val="00BD4F40"/>
    <w:rsid w:val="00BD5B10"/>
    <w:rsid w:val="00BD6C91"/>
    <w:rsid w:val="00BE1007"/>
    <w:rsid w:val="00BE377F"/>
    <w:rsid w:val="00BF0D9F"/>
    <w:rsid w:val="00BF28D5"/>
    <w:rsid w:val="00BF4C4B"/>
    <w:rsid w:val="00BF53A0"/>
    <w:rsid w:val="00BF7C0D"/>
    <w:rsid w:val="00C00FAA"/>
    <w:rsid w:val="00C10876"/>
    <w:rsid w:val="00C154C5"/>
    <w:rsid w:val="00C2011A"/>
    <w:rsid w:val="00C21EE7"/>
    <w:rsid w:val="00C240DD"/>
    <w:rsid w:val="00C26380"/>
    <w:rsid w:val="00C33D29"/>
    <w:rsid w:val="00C34453"/>
    <w:rsid w:val="00C3798C"/>
    <w:rsid w:val="00C37D68"/>
    <w:rsid w:val="00C40CFA"/>
    <w:rsid w:val="00C40D86"/>
    <w:rsid w:val="00C47D49"/>
    <w:rsid w:val="00C53A82"/>
    <w:rsid w:val="00C6071B"/>
    <w:rsid w:val="00C61D80"/>
    <w:rsid w:val="00C6383E"/>
    <w:rsid w:val="00C65AC2"/>
    <w:rsid w:val="00C66431"/>
    <w:rsid w:val="00C7180E"/>
    <w:rsid w:val="00C71F9F"/>
    <w:rsid w:val="00C73295"/>
    <w:rsid w:val="00C73A4E"/>
    <w:rsid w:val="00C73BF0"/>
    <w:rsid w:val="00C74F6F"/>
    <w:rsid w:val="00C774C1"/>
    <w:rsid w:val="00C80C8B"/>
    <w:rsid w:val="00C8127B"/>
    <w:rsid w:val="00C818D7"/>
    <w:rsid w:val="00C820CA"/>
    <w:rsid w:val="00C8525E"/>
    <w:rsid w:val="00C91942"/>
    <w:rsid w:val="00C95DA2"/>
    <w:rsid w:val="00C9706F"/>
    <w:rsid w:val="00CA461D"/>
    <w:rsid w:val="00CB0319"/>
    <w:rsid w:val="00CB1D9E"/>
    <w:rsid w:val="00CB26A0"/>
    <w:rsid w:val="00CB2ED0"/>
    <w:rsid w:val="00CB3430"/>
    <w:rsid w:val="00CB4883"/>
    <w:rsid w:val="00CB5A99"/>
    <w:rsid w:val="00CB6534"/>
    <w:rsid w:val="00CB68CF"/>
    <w:rsid w:val="00CB76F5"/>
    <w:rsid w:val="00CC1398"/>
    <w:rsid w:val="00CC4D5E"/>
    <w:rsid w:val="00CD26C4"/>
    <w:rsid w:val="00CD2D17"/>
    <w:rsid w:val="00CD351C"/>
    <w:rsid w:val="00CD3D3B"/>
    <w:rsid w:val="00CD455C"/>
    <w:rsid w:val="00CE1AB0"/>
    <w:rsid w:val="00CE1AC1"/>
    <w:rsid w:val="00CE3E10"/>
    <w:rsid w:val="00CE4BD2"/>
    <w:rsid w:val="00CF03C2"/>
    <w:rsid w:val="00CF46C8"/>
    <w:rsid w:val="00CF4E33"/>
    <w:rsid w:val="00CF514B"/>
    <w:rsid w:val="00D010B1"/>
    <w:rsid w:val="00D02C9E"/>
    <w:rsid w:val="00D05A8C"/>
    <w:rsid w:val="00D14C44"/>
    <w:rsid w:val="00D1621D"/>
    <w:rsid w:val="00D20D75"/>
    <w:rsid w:val="00D21639"/>
    <w:rsid w:val="00D218E4"/>
    <w:rsid w:val="00D21D41"/>
    <w:rsid w:val="00D22636"/>
    <w:rsid w:val="00D30BB8"/>
    <w:rsid w:val="00D33A90"/>
    <w:rsid w:val="00D3428B"/>
    <w:rsid w:val="00D3692D"/>
    <w:rsid w:val="00D408A7"/>
    <w:rsid w:val="00D4402B"/>
    <w:rsid w:val="00D44561"/>
    <w:rsid w:val="00D4713A"/>
    <w:rsid w:val="00D474DC"/>
    <w:rsid w:val="00D503FF"/>
    <w:rsid w:val="00D547BC"/>
    <w:rsid w:val="00D54C33"/>
    <w:rsid w:val="00D60E11"/>
    <w:rsid w:val="00D62172"/>
    <w:rsid w:val="00D6406D"/>
    <w:rsid w:val="00D70132"/>
    <w:rsid w:val="00D74347"/>
    <w:rsid w:val="00D74BBA"/>
    <w:rsid w:val="00D82311"/>
    <w:rsid w:val="00D8446C"/>
    <w:rsid w:val="00D91AAA"/>
    <w:rsid w:val="00D95BE2"/>
    <w:rsid w:val="00D9670C"/>
    <w:rsid w:val="00DA3500"/>
    <w:rsid w:val="00DB0006"/>
    <w:rsid w:val="00DB16B0"/>
    <w:rsid w:val="00DB2E48"/>
    <w:rsid w:val="00DB43D9"/>
    <w:rsid w:val="00DB46C4"/>
    <w:rsid w:val="00DC3A65"/>
    <w:rsid w:val="00DC448C"/>
    <w:rsid w:val="00DD3A9A"/>
    <w:rsid w:val="00DD3D68"/>
    <w:rsid w:val="00DE11DD"/>
    <w:rsid w:val="00DE2DA1"/>
    <w:rsid w:val="00DE53C3"/>
    <w:rsid w:val="00DF15F2"/>
    <w:rsid w:val="00DF25C1"/>
    <w:rsid w:val="00DF6357"/>
    <w:rsid w:val="00E03838"/>
    <w:rsid w:val="00E070BE"/>
    <w:rsid w:val="00E101F9"/>
    <w:rsid w:val="00E10348"/>
    <w:rsid w:val="00E106BD"/>
    <w:rsid w:val="00E1247E"/>
    <w:rsid w:val="00E12E9D"/>
    <w:rsid w:val="00E16581"/>
    <w:rsid w:val="00E22655"/>
    <w:rsid w:val="00E23EE5"/>
    <w:rsid w:val="00E30000"/>
    <w:rsid w:val="00E34862"/>
    <w:rsid w:val="00E352D3"/>
    <w:rsid w:val="00E466C5"/>
    <w:rsid w:val="00E51AA3"/>
    <w:rsid w:val="00E52D4C"/>
    <w:rsid w:val="00E53318"/>
    <w:rsid w:val="00E55851"/>
    <w:rsid w:val="00E60D78"/>
    <w:rsid w:val="00E61ADB"/>
    <w:rsid w:val="00E626CF"/>
    <w:rsid w:val="00E62F19"/>
    <w:rsid w:val="00E6307A"/>
    <w:rsid w:val="00E64020"/>
    <w:rsid w:val="00E7430D"/>
    <w:rsid w:val="00E77B8B"/>
    <w:rsid w:val="00E77CE5"/>
    <w:rsid w:val="00E826CB"/>
    <w:rsid w:val="00E87E52"/>
    <w:rsid w:val="00E91CEF"/>
    <w:rsid w:val="00EA2918"/>
    <w:rsid w:val="00EA2B01"/>
    <w:rsid w:val="00EA2C89"/>
    <w:rsid w:val="00EB02F9"/>
    <w:rsid w:val="00EB0987"/>
    <w:rsid w:val="00EB24D0"/>
    <w:rsid w:val="00EB3446"/>
    <w:rsid w:val="00EB41E1"/>
    <w:rsid w:val="00EB6E15"/>
    <w:rsid w:val="00EC0B30"/>
    <w:rsid w:val="00EC16E4"/>
    <w:rsid w:val="00EC2639"/>
    <w:rsid w:val="00EC2F83"/>
    <w:rsid w:val="00ED233F"/>
    <w:rsid w:val="00ED2C67"/>
    <w:rsid w:val="00ED5FFF"/>
    <w:rsid w:val="00ED7752"/>
    <w:rsid w:val="00EE0453"/>
    <w:rsid w:val="00EE5FF3"/>
    <w:rsid w:val="00EE72CD"/>
    <w:rsid w:val="00EF0DBF"/>
    <w:rsid w:val="00EF18DE"/>
    <w:rsid w:val="00EF6B80"/>
    <w:rsid w:val="00EF6CD0"/>
    <w:rsid w:val="00F05BCB"/>
    <w:rsid w:val="00F1545F"/>
    <w:rsid w:val="00F2333F"/>
    <w:rsid w:val="00F244C2"/>
    <w:rsid w:val="00F26532"/>
    <w:rsid w:val="00F341BD"/>
    <w:rsid w:val="00F4262A"/>
    <w:rsid w:val="00F42712"/>
    <w:rsid w:val="00F53EF2"/>
    <w:rsid w:val="00F55B22"/>
    <w:rsid w:val="00F56158"/>
    <w:rsid w:val="00F57B39"/>
    <w:rsid w:val="00F61E23"/>
    <w:rsid w:val="00F64FF2"/>
    <w:rsid w:val="00F65C63"/>
    <w:rsid w:val="00F71D2C"/>
    <w:rsid w:val="00F72B71"/>
    <w:rsid w:val="00F74781"/>
    <w:rsid w:val="00F82F09"/>
    <w:rsid w:val="00F8503D"/>
    <w:rsid w:val="00F87D15"/>
    <w:rsid w:val="00F900BA"/>
    <w:rsid w:val="00F9160F"/>
    <w:rsid w:val="00FA109C"/>
    <w:rsid w:val="00FA3B1C"/>
    <w:rsid w:val="00FA78C7"/>
    <w:rsid w:val="00FB594A"/>
    <w:rsid w:val="00FB628C"/>
    <w:rsid w:val="00FC0F23"/>
    <w:rsid w:val="00FC3278"/>
    <w:rsid w:val="00FC3613"/>
    <w:rsid w:val="00FC46C4"/>
    <w:rsid w:val="00FC6BC4"/>
    <w:rsid w:val="00FC7061"/>
    <w:rsid w:val="00FC782F"/>
    <w:rsid w:val="00FD174E"/>
    <w:rsid w:val="00FD20F5"/>
    <w:rsid w:val="00FD2793"/>
    <w:rsid w:val="00FE2693"/>
    <w:rsid w:val="00FE2817"/>
    <w:rsid w:val="00FE293E"/>
    <w:rsid w:val="00FE4E1F"/>
    <w:rsid w:val="00FE78EF"/>
    <w:rsid w:val="00FF0078"/>
    <w:rsid w:val="00FF6EE3"/>
    <w:rsid w:val="00FF70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qFormat="1"/>
    <w:lsdException w:name="Strong" w:qFormat="1"/>
    <w:lsdException w:name="Emphasis" w:qFormat="1"/>
    <w:lsdException w:name="Normal (Web)" w:uiPriority="99" w:qFormat="1"/>
    <w:lsdException w:name="Table Grid" w:uiPriority="3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仿宋_GB2312" w:eastAsia="仿宋_GB2312"/>
      <w:kern w:val="2"/>
      <w:sz w:val="32"/>
      <w:szCs w:val="32"/>
    </w:rPr>
  </w:style>
  <w:style w:type="paragraph" w:styleId="2">
    <w:name w:val="heading 2"/>
    <w:basedOn w:val="a"/>
    <w:next w:val="a"/>
    <w:link w:val="2Char"/>
    <w:uiPriority w:val="9"/>
    <w:unhideWhenUsed/>
    <w:qFormat/>
    <w:rsid w:val="009234C9"/>
    <w:pPr>
      <w:ind w:firstLineChars="200" w:firstLine="200"/>
      <w:outlineLvl w:val="1"/>
    </w:pPr>
    <w:rPr>
      <w:rFonts w:ascii="方正黑体_GBK" w:eastAsia="方正黑体_GBK" w:hAnsi="方正黑体_GBK"/>
      <w:bCs/>
    </w:rPr>
  </w:style>
  <w:style w:type="paragraph" w:styleId="3">
    <w:name w:val="heading 3"/>
    <w:basedOn w:val="a"/>
    <w:next w:val="a"/>
    <w:link w:val="3Char"/>
    <w:uiPriority w:val="9"/>
    <w:qFormat/>
    <w:rsid w:val="009234C9"/>
    <w:pPr>
      <w:ind w:firstLineChars="200" w:firstLine="200"/>
      <w:outlineLvl w:val="2"/>
    </w:pPr>
    <w:rPr>
      <w:rFonts w:ascii="方正楷体_GBK" w:eastAsia="方正楷体_GBK" w:hAnsi="方正楷体_GBK"/>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Char"/>
    <w:uiPriority w:val="99"/>
    <w:pPr>
      <w:tabs>
        <w:tab w:val="center" w:pos="4153"/>
        <w:tab w:val="right" w:pos="8306"/>
      </w:tabs>
      <w:snapToGrid w:val="0"/>
      <w:jc w:val="left"/>
    </w:pPr>
    <w:rPr>
      <w:sz w:val="18"/>
      <w:szCs w:val="18"/>
    </w:rPr>
  </w:style>
  <w:style w:type="character" w:styleId="a4">
    <w:name w:val="page number"/>
    <w:basedOn w:val="a0"/>
  </w:style>
  <w:style w:type="paragraph" w:styleId="a5">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6">
    <w:name w:val="Date"/>
    <w:basedOn w:val="a"/>
    <w:next w:val="a"/>
    <w:pPr>
      <w:ind w:leftChars="2500" w:left="100"/>
    </w:pPr>
  </w:style>
  <w:style w:type="table" w:styleId="a7">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Pr>
      <w:sz w:val="18"/>
      <w:szCs w:val="18"/>
    </w:rPr>
  </w:style>
  <w:style w:type="paragraph" w:customStyle="1" w:styleId="CharChar">
    <w:name w:val="Char Char"/>
    <w:basedOn w:val="a"/>
    <w:pPr>
      <w:widowControl/>
      <w:spacing w:after="160" w:line="240" w:lineRule="exact"/>
      <w:jc w:val="left"/>
    </w:pPr>
    <w:rPr>
      <w:rFonts w:ascii="Verdana" w:hAnsi="Verdana"/>
      <w:kern w:val="0"/>
      <w:sz w:val="20"/>
      <w:szCs w:val="20"/>
      <w:lang w:eastAsia="en-US"/>
    </w:rPr>
  </w:style>
  <w:style w:type="paragraph" w:styleId="a9">
    <w:name w:val="Normal (Web)"/>
    <w:aliases w:val="普通(Web)1,普通(Web)11,普通(Web)"/>
    <w:basedOn w:val="a"/>
    <w:link w:val="Char1"/>
    <w:uiPriority w:val="99"/>
    <w:qFormat/>
    <w:rsid w:val="00EF18DE"/>
    <w:pPr>
      <w:widowControl/>
      <w:spacing w:before="100" w:beforeAutospacing="1" w:after="100" w:afterAutospacing="1"/>
      <w:jc w:val="left"/>
    </w:pPr>
    <w:rPr>
      <w:rFonts w:ascii="宋体" w:eastAsia="宋体" w:hAnsi="宋体" w:cs="宋体"/>
      <w:kern w:val="0"/>
      <w:sz w:val="24"/>
      <w:szCs w:val="24"/>
    </w:rPr>
  </w:style>
  <w:style w:type="paragraph" w:customStyle="1" w:styleId="ListParagraph">
    <w:name w:val="List Paragraph"/>
    <w:basedOn w:val="a"/>
    <w:rsid w:val="00051900"/>
    <w:pPr>
      <w:ind w:firstLineChars="200" w:firstLine="420"/>
    </w:pPr>
    <w:rPr>
      <w:rFonts w:ascii="Calibri" w:eastAsia="宋体" w:hAnsi="Calibri"/>
      <w:sz w:val="21"/>
      <w:szCs w:val="22"/>
    </w:rPr>
  </w:style>
  <w:style w:type="character" w:customStyle="1" w:styleId="Char0">
    <w:name w:val="页眉 Char"/>
    <w:basedOn w:val="a0"/>
    <w:link w:val="a5"/>
    <w:semiHidden/>
    <w:locked/>
    <w:rsid w:val="00330347"/>
    <w:rPr>
      <w:rFonts w:ascii="仿宋_GB2312" w:eastAsia="仿宋_GB2312"/>
      <w:kern w:val="2"/>
      <w:sz w:val="18"/>
      <w:szCs w:val="18"/>
      <w:lang w:val="en-US" w:eastAsia="zh-CN" w:bidi="ar-SA"/>
    </w:rPr>
  </w:style>
  <w:style w:type="character" w:customStyle="1" w:styleId="Char">
    <w:name w:val="页脚 Char"/>
    <w:basedOn w:val="a0"/>
    <w:link w:val="a3"/>
    <w:uiPriority w:val="99"/>
    <w:locked/>
    <w:rsid w:val="00330347"/>
    <w:rPr>
      <w:rFonts w:ascii="仿宋_GB2312" w:eastAsia="仿宋_GB2312"/>
      <w:kern w:val="2"/>
      <w:sz w:val="18"/>
      <w:szCs w:val="18"/>
      <w:lang w:val="en-US" w:eastAsia="zh-CN" w:bidi="ar-SA"/>
    </w:rPr>
  </w:style>
  <w:style w:type="paragraph" w:customStyle="1" w:styleId="aa">
    <w:name w:val="线型"/>
    <w:basedOn w:val="a"/>
    <w:semiHidden/>
    <w:qFormat/>
    <w:rsid w:val="00392031"/>
    <w:pPr>
      <w:autoSpaceDE w:val="0"/>
      <w:autoSpaceDN w:val="0"/>
      <w:adjustRightInd w:val="0"/>
      <w:spacing w:before="100" w:beforeAutospacing="1" w:after="100" w:afterAutospacing="1"/>
      <w:ind w:right="357"/>
      <w:jc w:val="center"/>
    </w:pPr>
    <w:rPr>
      <w:rFonts w:ascii="Times New Roman" w:eastAsia="方正仿宋_GBK"/>
      <w:kern w:val="0"/>
      <w:sz w:val="21"/>
      <w:szCs w:val="21"/>
    </w:rPr>
  </w:style>
  <w:style w:type="paragraph" w:customStyle="1" w:styleId="1">
    <w:name w:val="列出段落1"/>
    <w:basedOn w:val="a"/>
    <w:qFormat/>
    <w:rsid w:val="00392031"/>
    <w:pPr>
      <w:ind w:firstLineChars="200" w:firstLine="420"/>
    </w:pPr>
    <w:rPr>
      <w:rFonts w:ascii="Calibri" w:eastAsia="宋体" w:hAnsi="Calibri"/>
      <w:sz w:val="21"/>
      <w:szCs w:val="22"/>
    </w:rPr>
  </w:style>
  <w:style w:type="paragraph" w:styleId="ab">
    <w:name w:val="List Paragraph"/>
    <w:basedOn w:val="a"/>
    <w:uiPriority w:val="34"/>
    <w:qFormat/>
    <w:rsid w:val="006015AF"/>
    <w:pPr>
      <w:ind w:firstLineChars="200" w:firstLine="420"/>
    </w:pPr>
    <w:rPr>
      <w:rFonts w:ascii="等线" w:eastAsia="等线" w:hAnsi="等线"/>
      <w:sz w:val="21"/>
      <w:szCs w:val="22"/>
    </w:rPr>
  </w:style>
  <w:style w:type="character" w:customStyle="1" w:styleId="Char2">
    <w:name w:val="标题 Char"/>
    <w:link w:val="ac"/>
    <w:locked/>
    <w:rsid w:val="00F57B39"/>
    <w:rPr>
      <w:rFonts w:ascii="Calibri Light" w:eastAsia="宋体" w:hAnsi="Calibri Light"/>
      <w:b/>
      <w:sz w:val="32"/>
      <w:lang w:bidi="ar-SA"/>
    </w:rPr>
  </w:style>
  <w:style w:type="paragraph" w:styleId="ac">
    <w:name w:val="Title"/>
    <w:basedOn w:val="a"/>
    <w:next w:val="a"/>
    <w:link w:val="Char2"/>
    <w:qFormat/>
    <w:rsid w:val="00F57B39"/>
    <w:pPr>
      <w:spacing w:before="240" w:after="60"/>
      <w:jc w:val="center"/>
      <w:outlineLvl w:val="0"/>
    </w:pPr>
    <w:rPr>
      <w:rFonts w:ascii="Calibri Light" w:eastAsia="宋体" w:hAnsi="Calibri Light"/>
      <w:b/>
      <w:kern w:val="0"/>
      <w:szCs w:val="20"/>
      <w:lang/>
    </w:rPr>
  </w:style>
  <w:style w:type="character" w:customStyle="1" w:styleId="Char1">
    <w:name w:val="普通(网站) Char"/>
    <w:aliases w:val="普通(Web)1 Char,普通(Web)11 Char,普通(Web) Char"/>
    <w:link w:val="a9"/>
    <w:uiPriority w:val="99"/>
    <w:rsid w:val="001D1B35"/>
    <w:rPr>
      <w:rFonts w:ascii="宋体" w:eastAsia="宋体" w:hAnsi="宋体" w:cs="宋体"/>
      <w:sz w:val="24"/>
      <w:szCs w:val="24"/>
      <w:lang w:val="en-US" w:eastAsia="zh-CN" w:bidi="ar-SA"/>
    </w:rPr>
  </w:style>
  <w:style w:type="paragraph" w:styleId="ad">
    <w:name w:val="Body Text"/>
    <w:basedOn w:val="a"/>
    <w:link w:val="Char3"/>
    <w:rsid w:val="00A91430"/>
    <w:pPr>
      <w:autoSpaceDE w:val="0"/>
      <w:autoSpaceDN w:val="0"/>
      <w:jc w:val="left"/>
    </w:pPr>
    <w:rPr>
      <w:rFonts w:ascii="Arial Unicode MS" w:eastAsia="宋体" w:hAnsi="Arial Unicode MS" w:cs="Arial Unicode MS"/>
      <w:kern w:val="0"/>
      <w:lang w:val="zh-CN"/>
    </w:rPr>
  </w:style>
  <w:style w:type="character" w:customStyle="1" w:styleId="Char3">
    <w:name w:val="正文文本 Char"/>
    <w:basedOn w:val="a0"/>
    <w:link w:val="ad"/>
    <w:locked/>
    <w:rsid w:val="00A91430"/>
    <w:rPr>
      <w:rFonts w:ascii="Arial Unicode MS" w:eastAsia="宋体" w:hAnsi="Arial Unicode MS" w:cs="Arial Unicode MS"/>
      <w:sz w:val="32"/>
      <w:szCs w:val="32"/>
      <w:lang w:val="zh-CN" w:eastAsia="zh-CN" w:bidi="ar-SA"/>
    </w:rPr>
  </w:style>
  <w:style w:type="character" w:customStyle="1" w:styleId="bjh-p">
    <w:name w:val="bjh-p"/>
    <w:basedOn w:val="a0"/>
    <w:rsid w:val="001A529F"/>
    <w:rPr>
      <w:rFonts w:cs="Times New Roman"/>
    </w:rPr>
  </w:style>
  <w:style w:type="paragraph" w:customStyle="1" w:styleId="p0">
    <w:name w:val="p0"/>
    <w:basedOn w:val="a"/>
    <w:rsid w:val="009778D0"/>
    <w:pPr>
      <w:widowControl/>
    </w:pPr>
    <w:rPr>
      <w:rFonts w:ascii="Times New Roman" w:eastAsia="宋体"/>
      <w:kern w:val="0"/>
      <w:sz w:val="21"/>
      <w:szCs w:val="21"/>
    </w:rPr>
  </w:style>
  <w:style w:type="character" w:styleId="ae">
    <w:name w:val="Strong"/>
    <w:basedOn w:val="a0"/>
    <w:qFormat/>
    <w:rsid w:val="00C21EE7"/>
    <w:rPr>
      <w:rFonts w:cs="Times New Roman"/>
      <w:b/>
      <w:bCs/>
    </w:rPr>
  </w:style>
  <w:style w:type="character" w:customStyle="1" w:styleId="fontstyle01">
    <w:name w:val="fontstyle01"/>
    <w:basedOn w:val="a0"/>
    <w:rsid w:val="00AD3E29"/>
    <w:rPr>
      <w:rFonts w:ascii="方正仿宋_GBK" w:eastAsia="方正仿宋_GBK" w:cs="Times New Roman"/>
      <w:color w:val="000000"/>
      <w:sz w:val="32"/>
      <w:szCs w:val="32"/>
    </w:rPr>
  </w:style>
  <w:style w:type="character" w:customStyle="1" w:styleId="fontstyle11">
    <w:name w:val="fontstyle11"/>
    <w:rsid w:val="000F5E68"/>
    <w:rPr>
      <w:rFonts w:ascii="Times New Roman" w:hAnsi="Times New Roman" w:cs="Times New Roman" w:hint="default"/>
      <w:b w:val="0"/>
      <w:bCs w:val="0"/>
      <w:i w:val="0"/>
      <w:iCs w:val="0"/>
      <w:color w:val="000000"/>
      <w:sz w:val="32"/>
      <w:szCs w:val="32"/>
    </w:rPr>
  </w:style>
  <w:style w:type="character" w:styleId="af">
    <w:name w:val="Hyperlink"/>
    <w:basedOn w:val="a0"/>
    <w:qFormat/>
    <w:rsid w:val="006522CF"/>
    <w:rPr>
      <w:color w:val="0000FF"/>
      <w:u w:val="single"/>
    </w:rPr>
  </w:style>
  <w:style w:type="character" w:customStyle="1" w:styleId="NormalCharacter">
    <w:name w:val="NormalCharacter"/>
    <w:qFormat/>
    <w:rsid w:val="00CD2D17"/>
  </w:style>
  <w:style w:type="character" w:customStyle="1" w:styleId="UserStyle2">
    <w:name w:val="UserStyle_2"/>
    <w:qFormat/>
    <w:rsid w:val="00CD2D17"/>
  </w:style>
  <w:style w:type="paragraph" w:customStyle="1" w:styleId="10">
    <w:name w:val="标题1"/>
    <w:basedOn w:val="a"/>
    <w:next w:val="a"/>
    <w:rsid w:val="006015EF"/>
    <w:pPr>
      <w:tabs>
        <w:tab w:val="left" w:pos="9193"/>
        <w:tab w:val="left" w:pos="9827"/>
      </w:tabs>
      <w:autoSpaceDE w:val="0"/>
      <w:autoSpaceDN w:val="0"/>
      <w:snapToGrid w:val="0"/>
      <w:spacing w:line="640" w:lineRule="atLeast"/>
      <w:jc w:val="center"/>
    </w:pPr>
    <w:rPr>
      <w:rFonts w:ascii="Times New Roman" w:eastAsia="方正小标宋_GBK"/>
      <w:snapToGrid w:val="0"/>
      <w:kern w:val="0"/>
      <w:sz w:val="44"/>
      <w:szCs w:val="20"/>
    </w:rPr>
  </w:style>
  <w:style w:type="paragraph" w:customStyle="1" w:styleId="30">
    <w:name w:val="标题3"/>
    <w:basedOn w:val="a"/>
    <w:next w:val="a"/>
    <w:rsid w:val="006015EF"/>
    <w:pPr>
      <w:autoSpaceDE w:val="0"/>
      <w:autoSpaceDN w:val="0"/>
      <w:snapToGrid w:val="0"/>
      <w:spacing w:line="590" w:lineRule="atLeast"/>
      <w:ind w:firstLine="624"/>
    </w:pPr>
    <w:rPr>
      <w:rFonts w:ascii="Times New Roman" w:eastAsia="方正黑体_GBK"/>
      <w:snapToGrid w:val="0"/>
      <w:kern w:val="0"/>
      <w:szCs w:val="20"/>
    </w:rPr>
  </w:style>
  <w:style w:type="character" w:customStyle="1" w:styleId="2Char">
    <w:name w:val="标题 2 Char"/>
    <w:basedOn w:val="a0"/>
    <w:link w:val="2"/>
    <w:uiPriority w:val="9"/>
    <w:qFormat/>
    <w:rsid w:val="009234C9"/>
    <w:rPr>
      <w:rFonts w:ascii="方正黑体_GBK" w:eastAsia="方正黑体_GBK" w:hAnsi="方正黑体_GBK"/>
      <w:bCs/>
      <w:kern w:val="2"/>
      <w:sz w:val="32"/>
      <w:szCs w:val="32"/>
    </w:rPr>
  </w:style>
  <w:style w:type="character" w:customStyle="1" w:styleId="3Char">
    <w:name w:val="标题 3 Char"/>
    <w:basedOn w:val="a0"/>
    <w:link w:val="3"/>
    <w:uiPriority w:val="9"/>
    <w:qFormat/>
    <w:rsid w:val="009234C9"/>
    <w:rPr>
      <w:rFonts w:ascii="方正楷体_GBK" w:eastAsia="方正楷体_GBK" w:hAnsi="方正楷体_GBK"/>
      <w:bCs/>
      <w:kern w:val="2"/>
      <w:sz w:val="32"/>
      <w:szCs w:val="32"/>
    </w:rPr>
  </w:style>
  <w:style w:type="table" w:customStyle="1" w:styleId="11">
    <w:name w:val="网格型1"/>
    <w:basedOn w:val="a1"/>
    <w:next w:val="a7"/>
    <w:qFormat/>
    <w:rsid w:val="008D2B26"/>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9425B-8ACD-4634-8D6F-FB155ED7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4295</Characters>
  <Application>Microsoft Office Word</Application>
  <DocSecurity>0</DocSecurity>
  <Lines>35</Lines>
  <Paragraphs>10</Paragraphs>
  <ScaleCrop>false</ScaleCrop>
  <Company>Microsoft</Company>
  <LinksUpToDate>false</LinksUpToDate>
  <CharactersWithSpaces>5038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无锡市人民政府办公室文件</dc:title>
  <dc:creator>Owner</dc:creator>
  <cp:lastModifiedBy>Owner</cp:lastModifiedBy>
  <cp:revision>2</cp:revision>
  <cp:lastPrinted>2020-08-04T08:16:00Z</cp:lastPrinted>
  <dcterms:created xsi:type="dcterms:W3CDTF">2020-08-05T06:53:00Z</dcterms:created>
  <dcterms:modified xsi:type="dcterms:W3CDTF">2020-08-05T06:53:00Z</dcterms:modified>
</cp:coreProperties>
</file>