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6E" w:rsidRPr="00D07B6E" w:rsidRDefault="00D07B6E" w:rsidP="00D07B6E">
      <w:pPr>
        <w:pStyle w:val="a5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07B6E">
        <w:rPr>
          <w:rFonts w:ascii="方正小标宋简体" w:eastAsia="方正小标宋简体" w:hint="eastAsia"/>
          <w:sz w:val="44"/>
          <w:szCs w:val="44"/>
        </w:rPr>
        <w:t>2017年无锡市消费品市场运行情况分析</w:t>
      </w:r>
      <w:bookmarkEnd w:id="0"/>
    </w:p>
    <w:p w:rsidR="00D07B6E" w:rsidRPr="00D07B6E" w:rsidRDefault="00D07B6E" w:rsidP="00D07B6E">
      <w:pPr>
        <w:pStyle w:val="a5"/>
        <w:ind w:firstLineChars="200" w:firstLine="640"/>
        <w:rPr>
          <w:rFonts w:ascii="仿宋_GB2312" w:eastAsia="仿宋_GB2312"/>
          <w:sz w:val="32"/>
          <w:szCs w:val="32"/>
        </w:rPr>
      </w:pPr>
    </w:p>
    <w:p w:rsidR="00D07B6E" w:rsidRDefault="00D07B6E" w:rsidP="00D07B6E">
      <w:pPr>
        <w:pStyle w:val="a5"/>
        <w:ind w:firstLineChars="200" w:firstLine="640"/>
        <w:rPr>
          <w:rFonts w:ascii="仿宋_GB2312" w:eastAsia="仿宋_GB2312"/>
          <w:sz w:val="32"/>
          <w:szCs w:val="32"/>
        </w:rPr>
      </w:pPr>
      <w:r w:rsidRPr="00D07B6E">
        <w:rPr>
          <w:rFonts w:ascii="仿宋_GB2312" w:eastAsia="仿宋_GB2312" w:hint="eastAsia"/>
          <w:sz w:val="32"/>
          <w:szCs w:val="32"/>
        </w:rPr>
        <w:t>2017年1-12月，无锡市实现社会消费品零售总额3458亿元，同比增长10.9%,增幅超过全年工作目标0.9个百分点，增幅列全省第五，十年来首次超过全省平均水平。</w:t>
      </w:r>
    </w:p>
    <w:p w:rsidR="00D07B6E" w:rsidRDefault="00D07B6E" w:rsidP="00D07B6E">
      <w:pPr>
        <w:pStyle w:val="a5"/>
        <w:ind w:firstLineChars="200" w:firstLine="640"/>
        <w:rPr>
          <w:rFonts w:ascii="仿宋_GB2312" w:eastAsia="仿宋_GB2312"/>
          <w:sz w:val="32"/>
          <w:szCs w:val="32"/>
        </w:rPr>
      </w:pPr>
      <w:r w:rsidRPr="00D07B6E">
        <w:rPr>
          <w:rFonts w:ascii="仿宋_GB2312" w:eastAsia="仿宋_GB2312" w:hint="eastAsia"/>
          <w:sz w:val="32"/>
          <w:szCs w:val="32"/>
        </w:rPr>
        <w:t>（一）限上单位增长较快。全市限上社会消费品零售总额同比增长9.6%，高于上年水平7个百分点。18大类商品中，增长的16个，增长面88.9%，其中增长最快的为中西药品类、饮料类、烟酒类、化妆品类，同比分别增长35.4%、31.2%、18.5%、16.0%。 市商务局重点监测76家重点零售企业全年销售额同比增长3.2%，高于上年增幅5.2个百分点。</w:t>
      </w:r>
    </w:p>
    <w:p w:rsidR="00D07B6E" w:rsidRDefault="00D07B6E" w:rsidP="00D07B6E">
      <w:pPr>
        <w:pStyle w:val="a5"/>
        <w:ind w:firstLineChars="200" w:firstLine="640"/>
        <w:rPr>
          <w:rFonts w:ascii="仿宋_GB2312" w:eastAsia="仿宋_GB2312"/>
          <w:sz w:val="32"/>
          <w:szCs w:val="32"/>
        </w:rPr>
      </w:pPr>
      <w:r w:rsidRPr="00D07B6E">
        <w:rPr>
          <w:rFonts w:ascii="仿宋_GB2312" w:eastAsia="仿宋_GB2312" w:hint="eastAsia"/>
          <w:sz w:val="32"/>
          <w:szCs w:val="32"/>
        </w:rPr>
        <w:t>（二）各地区均完成年度增长目标。各地区均完成了市政府下达的社会消费品零售总额增长10%的目标，其中体量最大的梁溪区增长10.6%;增长最快为滨湖区，增幅达到12.1%;江阴市和宜兴市分别增长11.3%和10.2%。锡山区、惠山区、新吴区同比分别增长12%、10.9%和10.1%。江阴市、锡山区、惠山区、滨湖区等地限上单位增速较高，限上社零占比得到提升。</w:t>
      </w:r>
    </w:p>
    <w:p w:rsidR="00D07B6E" w:rsidRDefault="00D07B6E" w:rsidP="00D07B6E">
      <w:pPr>
        <w:pStyle w:val="a5"/>
        <w:ind w:firstLineChars="200" w:firstLine="640"/>
        <w:rPr>
          <w:rFonts w:ascii="仿宋_GB2312" w:eastAsia="仿宋_GB2312"/>
          <w:sz w:val="32"/>
          <w:szCs w:val="32"/>
        </w:rPr>
      </w:pPr>
      <w:r w:rsidRPr="00D07B6E">
        <w:rPr>
          <w:rFonts w:ascii="仿宋_GB2312" w:eastAsia="仿宋_GB2312" w:hint="eastAsia"/>
          <w:sz w:val="32"/>
          <w:szCs w:val="32"/>
        </w:rPr>
        <w:t>（三）批发和零售业为消费市场的主导力量，城镇消费增长快于乡村。全市批发和零售业完成社会消费品零售总额3193.32亿元，同比增长10.8%，占全市比重92.3%，为消费品市场增长的主导力量；住宿和餐饮业完成社会消费品零售</w:t>
      </w:r>
      <w:r w:rsidRPr="00D07B6E">
        <w:rPr>
          <w:rFonts w:ascii="仿宋_GB2312" w:eastAsia="仿宋_GB2312" w:hint="eastAsia"/>
          <w:sz w:val="32"/>
          <w:szCs w:val="32"/>
        </w:rPr>
        <w:lastRenderedPageBreak/>
        <w:t>总额264.72亿元，同比增长10.9%，占全市比重7.7%。城镇增长快于乡村，其中城镇实现社会消费品零售总额2962.88亿元，同比增长10.9%；乡村实现社会消费品零售总额495.16亿元，同比增长10.6%。</w:t>
      </w:r>
    </w:p>
    <w:p w:rsidR="00264BAC" w:rsidRPr="00D07B6E" w:rsidRDefault="00D07B6E" w:rsidP="00D07B6E">
      <w:pPr>
        <w:pStyle w:val="a5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07B6E">
        <w:rPr>
          <w:rFonts w:ascii="仿宋_GB2312" w:eastAsia="仿宋_GB2312" w:hint="eastAsia"/>
          <w:sz w:val="32"/>
          <w:szCs w:val="32"/>
        </w:rPr>
        <w:t>（四）吃穿住行类需求平稳。吃穿类商品中，粮油、食品类增长5.5%，服装、鞋帽、针纺织品类5.6%。住行类商品中，家电类增长5.2%，建筑及装潢材料类增长6.7%，汽车类增长6.4%，石油及制品类增长13.8%。</w:t>
      </w:r>
    </w:p>
    <w:sectPr w:rsidR="00264BAC" w:rsidRPr="00D0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3F" w:rsidRDefault="00F5563F" w:rsidP="00D07B6E">
      <w:r>
        <w:separator/>
      </w:r>
    </w:p>
  </w:endnote>
  <w:endnote w:type="continuationSeparator" w:id="0">
    <w:p w:rsidR="00F5563F" w:rsidRDefault="00F5563F" w:rsidP="00D0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3F" w:rsidRDefault="00F5563F" w:rsidP="00D07B6E">
      <w:r>
        <w:separator/>
      </w:r>
    </w:p>
  </w:footnote>
  <w:footnote w:type="continuationSeparator" w:id="0">
    <w:p w:rsidR="00F5563F" w:rsidRDefault="00F5563F" w:rsidP="00D0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DA"/>
    <w:rsid w:val="00264BAC"/>
    <w:rsid w:val="005758DA"/>
    <w:rsid w:val="00D07B6E"/>
    <w:rsid w:val="00F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5FF99-280D-475A-84D3-2FD60AAD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07B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7B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B6E"/>
    <w:rPr>
      <w:sz w:val="18"/>
      <w:szCs w:val="18"/>
    </w:rPr>
  </w:style>
  <w:style w:type="paragraph" w:styleId="a5">
    <w:name w:val="No Spacing"/>
    <w:uiPriority w:val="1"/>
    <w:qFormat/>
    <w:rsid w:val="00D07B6E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D07B6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2</cp:revision>
  <dcterms:created xsi:type="dcterms:W3CDTF">2018-03-26T05:04:00Z</dcterms:created>
  <dcterms:modified xsi:type="dcterms:W3CDTF">2018-03-26T05:05:00Z</dcterms:modified>
</cp:coreProperties>
</file>